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CBA4" w14:textId="246A3ED4" w:rsidR="00221820" w:rsidRPr="007A385A" w:rsidRDefault="00221820" w:rsidP="00221820">
      <w:pPr>
        <w:jc w:val="right"/>
        <w:rPr>
          <w:rFonts w:ascii="Segoe UI Light" w:hAnsi="Segoe UI Light" w:cs="Segoe UI Light"/>
          <w:b/>
          <w:bCs/>
        </w:rPr>
      </w:pPr>
      <w:r w:rsidRPr="005837DB">
        <w:rPr>
          <w:rFonts w:ascii="Arial" w:hAnsi="Arial" w:cs="Arial"/>
          <w:i/>
          <w:iCs/>
          <w:color w:val="0070C0"/>
          <w:sz w:val="20"/>
          <w:szCs w:val="20"/>
        </w:rPr>
        <w:t xml:space="preserve">Załącznik nr </w:t>
      </w:r>
      <w:r>
        <w:rPr>
          <w:rFonts w:ascii="Arial" w:hAnsi="Arial" w:cs="Arial"/>
          <w:i/>
          <w:iCs/>
          <w:color w:val="0070C0"/>
          <w:sz w:val="20"/>
          <w:szCs w:val="20"/>
        </w:rPr>
        <w:t xml:space="preserve">8 </w:t>
      </w:r>
      <w:r w:rsidRPr="005837DB">
        <w:rPr>
          <w:rFonts w:ascii="Arial" w:hAnsi="Arial" w:cs="Arial"/>
          <w:i/>
          <w:iCs/>
          <w:color w:val="0070C0"/>
          <w:sz w:val="20"/>
          <w:szCs w:val="20"/>
        </w:rPr>
        <w:t xml:space="preserve"> do </w:t>
      </w:r>
      <w:r>
        <w:rPr>
          <w:rFonts w:ascii="Arial" w:hAnsi="Arial" w:cs="Arial"/>
          <w:i/>
          <w:iCs/>
          <w:color w:val="0070C0"/>
          <w:sz w:val="20"/>
          <w:szCs w:val="20"/>
        </w:rPr>
        <w:t>S</w:t>
      </w:r>
      <w:r w:rsidRPr="005837DB">
        <w:rPr>
          <w:rFonts w:ascii="Arial" w:hAnsi="Arial" w:cs="Arial"/>
          <w:i/>
          <w:iCs/>
          <w:color w:val="0070C0"/>
          <w:sz w:val="20"/>
          <w:szCs w:val="20"/>
        </w:rPr>
        <w:t>WZ</w:t>
      </w:r>
    </w:p>
    <w:p w14:paraId="2C616F4D" w14:textId="77777777" w:rsidR="00980F09" w:rsidRPr="00676A57" w:rsidRDefault="00980F09" w:rsidP="00221820">
      <w:pPr>
        <w:pStyle w:val="Tekstpodstawowy"/>
        <w:kinsoku w:val="0"/>
        <w:overflowPunct w:val="0"/>
        <w:spacing w:before="120" w:after="120"/>
        <w:ind w:left="0" w:firstLine="0"/>
        <w:jc w:val="right"/>
        <w:rPr>
          <w:rFonts w:ascii="Book Antiqua" w:hAnsi="Book Antiqua"/>
        </w:rPr>
      </w:pPr>
    </w:p>
    <w:p w14:paraId="6339D01B" w14:textId="000C6E18" w:rsidR="00DA588F" w:rsidRPr="00676A57" w:rsidRDefault="009D74E6" w:rsidP="00DA588F">
      <w:pPr>
        <w:pStyle w:val="Tytu"/>
        <w:kinsoku w:val="0"/>
        <w:overflowPunct w:val="0"/>
        <w:spacing w:before="120" w:after="120"/>
        <w:rPr>
          <w:rFonts w:ascii="Book Antiqua" w:hAnsi="Book Antiqua"/>
          <w:sz w:val="22"/>
          <w:szCs w:val="22"/>
        </w:rPr>
      </w:pPr>
      <w:r>
        <w:rPr>
          <w:rFonts w:ascii="Book Antiqua" w:hAnsi="Book Antiqua"/>
          <w:sz w:val="22"/>
          <w:szCs w:val="22"/>
        </w:rPr>
        <w:t>Wzór umowy</w:t>
      </w:r>
      <w:r w:rsidR="00DA588F" w:rsidRPr="00676A57">
        <w:rPr>
          <w:rFonts w:ascii="Book Antiqua" w:hAnsi="Book Antiqua"/>
          <w:spacing w:val="-6"/>
          <w:sz w:val="22"/>
          <w:szCs w:val="22"/>
        </w:rPr>
        <w:t xml:space="preserve"> </w:t>
      </w:r>
      <w:r w:rsidR="00DA588F" w:rsidRPr="00676A57">
        <w:rPr>
          <w:rFonts w:ascii="Book Antiqua" w:hAnsi="Book Antiqua"/>
          <w:sz w:val="22"/>
          <w:szCs w:val="22"/>
        </w:rPr>
        <w:t>nr</w:t>
      </w:r>
      <w:r w:rsidR="00DA588F" w:rsidRPr="00676A57">
        <w:rPr>
          <w:rFonts w:ascii="Book Antiqua" w:hAnsi="Book Antiqua"/>
          <w:spacing w:val="-5"/>
          <w:sz w:val="22"/>
          <w:szCs w:val="22"/>
        </w:rPr>
        <w:t xml:space="preserve"> </w:t>
      </w:r>
      <w:r>
        <w:rPr>
          <w:rFonts w:ascii="Book Antiqua" w:hAnsi="Book Antiqua"/>
          <w:spacing w:val="-5"/>
          <w:sz w:val="22"/>
          <w:szCs w:val="22"/>
        </w:rPr>
        <w:t>…</w:t>
      </w:r>
    </w:p>
    <w:p w14:paraId="2AB71507" w14:textId="6546C61F" w:rsidR="00980F09" w:rsidRDefault="00DA588F" w:rsidP="009B1B06">
      <w:pPr>
        <w:jc w:val="center"/>
      </w:pPr>
      <w:r>
        <w:t xml:space="preserve">       </w:t>
      </w:r>
    </w:p>
    <w:p w14:paraId="274F9C4D" w14:textId="77777777" w:rsidR="009B1B06" w:rsidRPr="009B1B06" w:rsidRDefault="009B1B06" w:rsidP="009B1B06">
      <w:pPr>
        <w:jc w:val="center"/>
      </w:pPr>
    </w:p>
    <w:p w14:paraId="3115BD42" w14:textId="77777777" w:rsidR="00DA633E" w:rsidRDefault="00DA633E" w:rsidP="00DA633E">
      <w:pPr>
        <w:pStyle w:val="Tekstpodstawowy"/>
        <w:tabs>
          <w:tab w:val="left" w:pos="930"/>
          <w:tab w:val="left" w:pos="1720"/>
          <w:tab w:val="left" w:pos="2569"/>
          <w:tab w:val="left" w:pos="2989"/>
          <w:tab w:val="left" w:pos="4020"/>
          <w:tab w:val="left" w:pos="5352"/>
          <w:tab w:val="left" w:pos="6539"/>
          <w:tab w:val="left" w:pos="7711"/>
          <w:tab w:val="left" w:pos="8893"/>
        </w:tabs>
        <w:kinsoku w:val="0"/>
        <w:overflowPunct w:val="0"/>
        <w:spacing w:before="38"/>
        <w:ind w:left="0" w:firstLine="0"/>
        <w:rPr>
          <w:rFonts w:ascii="Book Antiqua" w:hAnsi="Book Antiqua"/>
        </w:rPr>
      </w:pPr>
      <w:r w:rsidRPr="00136C97">
        <w:rPr>
          <w:rFonts w:ascii="Book Antiqua" w:hAnsi="Book Antiqua"/>
        </w:rPr>
        <w:t>zawarta w Raciborzu w dniu ..................... r. pomiędzy</w:t>
      </w:r>
    </w:p>
    <w:p w14:paraId="46AD0603" w14:textId="2A0A567C" w:rsidR="00570797" w:rsidRPr="00570797" w:rsidRDefault="00DA633E" w:rsidP="00DA633E">
      <w:pPr>
        <w:jc w:val="both"/>
        <w:rPr>
          <w:rFonts w:ascii="Book Antiqua" w:hAnsi="Book Antiqua" w:cs="Arial"/>
          <w:b/>
        </w:rPr>
      </w:pPr>
      <w:r w:rsidRPr="00DA633E">
        <w:rPr>
          <w:rFonts w:ascii="Book Antiqua" w:hAnsi="Book Antiqua"/>
          <w:b/>
          <w:bCs/>
        </w:rPr>
        <w:t>Szpitalem Rejonowym im. dr Józefa Rostka</w:t>
      </w:r>
      <w:r w:rsidRPr="00136C97">
        <w:rPr>
          <w:rFonts w:ascii="Book Antiqua" w:hAnsi="Book Antiqua"/>
        </w:rPr>
        <w:t xml:space="preserve">, ul. Gamowska 3 w Raciborzu, </w:t>
      </w:r>
      <w:r>
        <w:rPr>
          <w:rFonts w:ascii="Book Antiqua" w:hAnsi="Book Antiqua"/>
        </w:rPr>
        <w:t xml:space="preserve">wpisanym do Rejestru Stowarzyszeń, Innych Organizacji Społecznych, Fundacji oraz Samodzielnych Publicznych Zakładów Opieki Zdrowotnej Krajowego Rejestru Sądowego, prowadzonego przez </w:t>
      </w:r>
      <w:r w:rsidRPr="00136C97">
        <w:rPr>
          <w:rFonts w:ascii="Book Antiqua" w:hAnsi="Book Antiqua"/>
        </w:rPr>
        <w:t>Sąd Rejonowy w</w:t>
      </w:r>
      <w:r>
        <w:rPr>
          <w:rFonts w:ascii="Book Antiqua" w:hAnsi="Book Antiqua"/>
        </w:rPr>
        <w:t> </w:t>
      </w:r>
      <w:r w:rsidRPr="00136C97">
        <w:rPr>
          <w:rFonts w:ascii="Book Antiqua" w:hAnsi="Book Antiqua"/>
        </w:rPr>
        <w:t xml:space="preserve">Gliwicach, </w:t>
      </w:r>
      <w:r>
        <w:rPr>
          <w:rFonts w:ascii="Book Antiqua" w:hAnsi="Book Antiqua"/>
        </w:rPr>
        <w:t xml:space="preserve">X Wydział Gospodarczy Krajowego Rejestru Sądowego pod </w:t>
      </w:r>
      <w:r w:rsidRPr="00136C97">
        <w:rPr>
          <w:rFonts w:ascii="Book Antiqua" w:hAnsi="Book Antiqua"/>
        </w:rPr>
        <w:t>Nr KRS 0000045513, NIP: 639-17-03-765, BDO 000050798, reprezentowanym przez: Dyrektor</w:t>
      </w:r>
      <w:r>
        <w:rPr>
          <w:rFonts w:ascii="Book Antiqua" w:hAnsi="Book Antiqua"/>
        </w:rPr>
        <w:t>a</w:t>
      </w:r>
      <w:r w:rsidRPr="00136C97">
        <w:rPr>
          <w:rFonts w:ascii="Book Antiqua" w:hAnsi="Book Antiqua"/>
        </w:rPr>
        <w:t xml:space="preserve">  Ryszard</w:t>
      </w:r>
      <w:r>
        <w:rPr>
          <w:rFonts w:ascii="Book Antiqua" w:hAnsi="Book Antiqua"/>
        </w:rPr>
        <w:t>a</w:t>
      </w:r>
      <w:r w:rsidRPr="00136C97">
        <w:rPr>
          <w:rFonts w:ascii="Book Antiqua" w:hAnsi="Book Antiqua"/>
        </w:rPr>
        <w:t xml:space="preserve"> Rudnik</w:t>
      </w:r>
      <w:r>
        <w:rPr>
          <w:rFonts w:ascii="Book Antiqua" w:hAnsi="Book Antiqua"/>
        </w:rPr>
        <w:t>a</w:t>
      </w:r>
      <w:r w:rsidR="00570797" w:rsidRPr="00570797">
        <w:rPr>
          <w:rFonts w:ascii="Book Antiqua" w:hAnsi="Book Antiqua" w:cs="Arial"/>
          <w:b/>
        </w:rPr>
        <w:t>,</w:t>
      </w:r>
    </w:p>
    <w:p w14:paraId="76CC838B" w14:textId="77777777" w:rsidR="00570797" w:rsidRPr="00570797" w:rsidRDefault="00570797" w:rsidP="00570797">
      <w:pPr>
        <w:rPr>
          <w:rFonts w:ascii="Book Antiqua" w:hAnsi="Book Antiqua" w:cs="Arial"/>
          <w:b/>
        </w:rPr>
      </w:pPr>
      <w:r w:rsidRPr="00570797">
        <w:rPr>
          <w:rFonts w:ascii="Book Antiqua" w:hAnsi="Book Antiqua" w:cs="Arial"/>
          <w:b/>
        </w:rPr>
        <w:t xml:space="preserve"> </w:t>
      </w:r>
    </w:p>
    <w:p w14:paraId="1EDF5F43" w14:textId="77777777" w:rsidR="00570797" w:rsidRPr="00570797" w:rsidRDefault="00570797" w:rsidP="00570797">
      <w:pPr>
        <w:rPr>
          <w:rFonts w:ascii="Book Antiqua" w:hAnsi="Book Antiqua" w:cs="Arial"/>
        </w:rPr>
      </w:pPr>
      <w:r w:rsidRPr="00570797">
        <w:rPr>
          <w:rFonts w:ascii="Book Antiqua" w:hAnsi="Book Antiqua" w:cs="Arial"/>
        </w:rPr>
        <w:t>a.....................................................................................................................................................</w:t>
      </w:r>
    </w:p>
    <w:p w14:paraId="7A56593D" w14:textId="77777777" w:rsidR="00570797" w:rsidRPr="00570797" w:rsidRDefault="00570797" w:rsidP="00570797">
      <w:pPr>
        <w:rPr>
          <w:rFonts w:ascii="Book Antiqua" w:hAnsi="Book Antiqua" w:cs="Arial"/>
        </w:rPr>
      </w:pPr>
      <w:r w:rsidRPr="00570797">
        <w:rPr>
          <w:rFonts w:ascii="Book Antiqua" w:hAnsi="Book Antiqua" w:cs="Arial"/>
        </w:rPr>
        <w:t xml:space="preserve">zwanym w dalszym ciągu </w:t>
      </w:r>
      <w:r w:rsidRPr="00570797">
        <w:rPr>
          <w:rFonts w:ascii="Book Antiqua" w:hAnsi="Book Antiqua" w:cs="Arial"/>
          <w:b/>
        </w:rPr>
        <w:t xml:space="preserve">„Wykonawcą” </w:t>
      </w:r>
      <w:r w:rsidRPr="00570797">
        <w:rPr>
          <w:rFonts w:ascii="Book Antiqua" w:hAnsi="Book Antiqua" w:cs="Arial"/>
        </w:rPr>
        <w:t>reprezentowanym przez:</w:t>
      </w:r>
    </w:p>
    <w:p w14:paraId="5DAA7970" w14:textId="77777777" w:rsidR="00570797" w:rsidRPr="00570797" w:rsidRDefault="00570797" w:rsidP="00570797">
      <w:pPr>
        <w:rPr>
          <w:rFonts w:ascii="Book Antiqua" w:hAnsi="Book Antiqua" w:cs="Arial"/>
        </w:rPr>
      </w:pPr>
      <w:r w:rsidRPr="00570797">
        <w:rPr>
          <w:rFonts w:ascii="Book Antiqua" w:hAnsi="Book Antiqua" w:cs="Arial"/>
        </w:rPr>
        <w:t>.......................................................................................................................................................,</w:t>
      </w:r>
    </w:p>
    <w:p w14:paraId="70019653" w14:textId="77777777" w:rsidR="00570797" w:rsidRPr="00570797" w:rsidRDefault="00570797" w:rsidP="00570797">
      <w:pPr>
        <w:rPr>
          <w:rFonts w:ascii="Book Antiqua" w:hAnsi="Book Antiqua" w:cs="Arial"/>
        </w:rPr>
      </w:pPr>
      <w:r w:rsidRPr="00570797">
        <w:rPr>
          <w:rFonts w:ascii="Book Antiqua" w:hAnsi="Book Antiqua" w:cs="Arial"/>
        </w:rPr>
        <w:t xml:space="preserve">zarejestrowanym w: .........................................................................................................................., </w:t>
      </w:r>
    </w:p>
    <w:p w14:paraId="07F0E9CA" w14:textId="77777777" w:rsidR="00570797" w:rsidRPr="00570797" w:rsidRDefault="00570797" w:rsidP="00570797">
      <w:pPr>
        <w:rPr>
          <w:rFonts w:ascii="Book Antiqua" w:hAnsi="Book Antiqua" w:cs="Arial"/>
        </w:rPr>
      </w:pPr>
      <w:r w:rsidRPr="00570797">
        <w:rPr>
          <w:rFonts w:ascii="Book Antiqua" w:hAnsi="Book Antiqua" w:cs="Arial"/>
        </w:rPr>
        <w:t>Nr KRS: .............................., NIP: .......................</w:t>
      </w:r>
    </w:p>
    <w:p w14:paraId="404592C5" w14:textId="77777777" w:rsidR="00570797" w:rsidRDefault="00570797" w:rsidP="00570797">
      <w:pPr>
        <w:rPr>
          <w:rFonts w:ascii="Arial" w:hAnsi="Arial" w:cs="Arial"/>
          <w:iCs/>
          <w:color w:val="000000"/>
        </w:rPr>
      </w:pPr>
    </w:p>
    <w:p w14:paraId="39929460" w14:textId="77777777" w:rsidR="00DA588F" w:rsidRPr="001D7BB1" w:rsidRDefault="00DA588F" w:rsidP="00DA588F">
      <w:pPr>
        <w:pStyle w:val="Tekstpodstawowy"/>
        <w:kinsoku w:val="0"/>
        <w:overflowPunct w:val="0"/>
        <w:spacing w:before="120" w:after="120"/>
        <w:ind w:left="0" w:firstLine="0"/>
        <w:rPr>
          <w:rFonts w:ascii="Book Antiqua" w:hAnsi="Book Antiqua"/>
        </w:rPr>
      </w:pPr>
      <w:r w:rsidRPr="001D7BB1">
        <w:rPr>
          <w:rFonts w:ascii="Book Antiqua" w:hAnsi="Book Antiqua"/>
        </w:rPr>
        <w:t>razem zwane</w:t>
      </w:r>
      <w:r w:rsidRPr="001D7BB1">
        <w:rPr>
          <w:rFonts w:ascii="Book Antiqua" w:hAnsi="Book Antiqua"/>
          <w:spacing w:val="-2"/>
        </w:rPr>
        <w:t xml:space="preserve"> </w:t>
      </w:r>
      <w:r w:rsidRPr="001D7BB1">
        <w:rPr>
          <w:rFonts w:ascii="Book Antiqua" w:hAnsi="Book Antiqua"/>
        </w:rPr>
        <w:t>„Stronami”.</w:t>
      </w:r>
    </w:p>
    <w:p w14:paraId="3666358D" w14:textId="77777777" w:rsidR="00980F09" w:rsidRPr="00676A57" w:rsidRDefault="00980F09" w:rsidP="00980F09">
      <w:pPr>
        <w:pStyle w:val="Tekstpodstawowy"/>
        <w:kinsoku w:val="0"/>
        <w:overflowPunct w:val="0"/>
        <w:spacing w:line="276" w:lineRule="auto"/>
        <w:ind w:left="0" w:right="2" w:firstLine="0"/>
        <w:rPr>
          <w:rFonts w:ascii="Book Antiqua" w:hAnsi="Book Antiqua"/>
        </w:rPr>
      </w:pPr>
    </w:p>
    <w:p w14:paraId="0A212A9B" w14:textId="77777777" w:rsidR="00980F09" w:rsidRPr="00676A57" w:rsidRDefault="00980F09" w:rsidP="00980F09">
      <w:pPr>
        <w:pStyle w:val="Tekstpodstawowy"/>
        <w:kinsoku w:val="0"/>
        <w:overflowPunct w:val="0"/>
        <w:spacing w:line="276" w:lineRule="auto"/>
        <w:ind w:left="0" w:right="2" w:firstLine="0"/>
        <w:jc w:val="center"/>
        <w:rPr>
          <w:rFonts w:ascii="Book Antiqua" w:hAnsi="Book Antiqua"/>
          <w:b/>
        </w:rPr>
      </w:pPr>
      <w:r w:rsidRPr="00676A57">
        <w:rPr>
          <w:rFonts w:ascii="Book Antiqua" w:hAnsi="Book Antiqua"/>
          <w:b/>
        </w:rPr>
        <w:t>Preambuła</w:t>
      </w:r>
    </w:p>
    <w:p w14:paraId="11F1F269" w14:textId="2FF0A9B1" w:rsidR="00980F09" w:rsidRPr="00D84CD9" w:rsidRDefault="00980F09" w:rsidP="00980F09">
      <w:pPr>
        <w:pStyle w:val="Akapitzlist"/>
        <w:numPr>
          <w:ilvl w:val="0"/>
          <w:numId w:val="35"/>
        </w:numPr>
        <w:ind w:left="426"/>
        <w:jc w:val="both"/>
        <w:rPr>
          <w:rFonts w:ascii="Book Antiqua" w:hAnsi="Book Antiqua"/>
          <w:sz w:val="22"/>
        </w:rPr>
      </w:pPr>
      <w:r w:rsidRPr="00853885">
        <w:rPr>
          <w:rFonts w:ascii="Book Antiqua" w:hAnsi="Book Antiqua"/>
          <w:sz w:val="22"/>
        </w:rPr>
        <w:t>W wyniku przeprowadzonego</w:t>
      </w:r>
      <w:r w:rsidRPr="00853885">
        <w:rPr>
          <w:rFonts w:ascii="Book Antiqua" w:hAnsi="Book Antiqua"/>
          <w:spacing w:val="1"/>
          <w:sz w:val="22"/>
        </w:rPr>
        <w:t xml:space="preserve"> </w:t>
      </w:r>
      <w:r w:rsidRPr="00853885">
        <w:rPr>
          <w:rFonts w:ascii="Book Antiqua" w:hAnsi="Book Antiqua"/>
          <w:sz w:val="22"/>
        </w:rPr>
        <w:t xml:space="preserve">postępowania o udzielenie zamówienia publicznego pn. </w:t>
      </w:r>
      <w:r w:rsidR="00570797" w:rsidRPr="00570797">
        <w:rPr>
          <w:rFonts w:ascii="Book Antiqua" w:eastAsia="Arial" w:hAnsi="Book Antiqua" w:cstheme="minorHAnsi"/>
          <w:i/>
          <w:iCs/>
        </w:rPr>
        <w:t>Dostawa oprogramowania do realizacji e-usług na potrzeby realizacji projektu pn. Zwiększenie dostępu do cyfrowych usług publicznych z obszaru e-zdrowia w Szpitalu Rejonowym im. dr Józefa Rostka w Raciborzu oraz migracja danych Infomedica do systemu AMMS</w:t>
      </w:r>
      <w:r w:rsidR="00570797">
        <w:rPr>
          <w:rFonts w:ascii="Book Antiqua" w:eastAsia="Arial" w:hAnsi="Book Antiqua" w:cstheme="minorHAnsi"/>
          <w:i/>
          <w:iCs/>
        </w:rPr>
        <w:t xml:space="preserve"> </w:t>
      </w:r>
      <w:r w:rsidRPr="00853885">
        <w:rPr>
          <w:rFonts w:ascii="Book Antiqua" w:hAnsi="Book Antiqua"/>
          <w:sz w:val="22"/>
        </w:rPr>
        <w:t>w ramach projektu pn. „</w:t>
      </w:r>
      <w:r w:rsidR="00570797" w:rsidRPr="00570797">
        <w:rPr>
          <w:rFonts w:ascii="Book Antiqua" w:hAnsi="Book Antiqua"/>
          <w:i/>
          <w:iCs/>
          <w:sz w:val="22"/>
        </w:rPr>
        <w:t>Zwiększenie dostępu do cyfrowych usług publicznych z obszaru e-zdrowia w Szpitalu Rejonowym im. dr Józefa Rostka w Raciborzu</w:t>
      </w:r>
      <w:r w:rsidRPr="00853885">
        <w:rPr>
          <w:rFonts w:ascii="Book Antiqua" w:hAnsi="Book Antiqua"/>
          <w:sz w:val="22"/>
        </w:rPr>
        <w:t>”, realizowanego w ramach</w:t>
      </w:r>
      <w:r w:rsidRPr="00853885">
        <w:rPr>
          <w:rFonts w:ascii="Book Antiqua" w:hAnsi="Book Antiqua"/>
          <w:b/>
          <w:bCs/>
          <w:i/>
          <w:iCs/>
          <w:sz w:val="22"/>
        </w:rPr>
        <w:t xml:space="preserve"> </w:t>
      </w:r>
      <w:r w:rsidRPr="00853885">
        <w:rPr>
          <w:rFonts w:ascii="Book Antiqua" w:hAnsi="Book Antiqua"/>
          <w:sz w:val="22"/>
        </w:rPr>
        <w:t>Regionalnego Programu Operacyjnego Województ</w:t>
      </w:r>
      <w:r w:rsidR="00853885">
        <w:rPr>
          <w:rFonts w:ascii="Book Antiqua" w:hAnsi="Book Antiqua"/>
          <w:sz w:val="22"/>
        </w:rPr>
        <w:t>wa Śląskiego na lata 2014-2020,</w:t>
      </w:r>
      <w:r w:rsidR="008F6243">
        <w:rPr>
          <w:rFonts w:ascii="Book Antiqua" w:hAnsi="Book Antiqua"/>
          <w:sz w:val="22"/>
        </w:rPr>
        <w:t xml:space="preserve"> </w:t>
      </w:r>
      <w:r w:rsidR="008C585E">
        <w:rPr>
          <w:rFonts w:ascii="Book Antiqua" w:hAnsi="Book Antiqua"/>
          <w:sz w:val="22"/>
        </w:rPr>
        <w:t xml:space="preserve">oraz na </w:t>
      </w:r>
      <w:r w:rsidR="008F6243" w:rsidRPr="008F6243">
        <w:rPr>
          <w:rFonts w:ascii="Book Antiqua" w:hAnsi="Book Antiqua"/>
          <w:sz w:val="22"/>
        </w:rPr>
        <w:t>które uzyskano dofinansowanie ze środków budżetu Województwa Śląskiego</w:t>
      </w:r>
      <w:r w:rsidR="00853885">
        <w:rPr>
          <w:rFonts w:ascii="Book Antiqua" w:hAnsi="Book Antiqua"/>
          <w:sz w:val="22"/>
        </w:rPr>
        <w:t xml:space="preserve"> </w:t>
      </w:r>
      <w:r w:rsidR="008C585E">
        <w:rPr>
          <w:rFonts w:ascii="Book Antiqua" w:hAnsi="Book Antiqua"/>
          <w:sz w:val="22"/>
        </w:rPr>
        <w:t>i</w:t>
      </w:r>
      <w:r w:rsidR="000950B9">
        <w:rPr>
          <w:rFonts w:ascii="Book Antiqua" w:hAnsi="Book Antiqua"/>
          <w:sz w:val="22"/>
        </w:rPr>
        <w:t xml:space="preserve"> w wyniku</w:t>
      </w:r>
      <w:r w:rsidRPr="00853885">
        <w:rPr>
          <w:rFonts w:ascii="Book Antiqua" w:hAnsi="Book Antiqua"/>
          <w:sz w:val="22"/>
        </w:rPr>
        <w:t xml:space="preserve"> rozstrzygnięcia przetargu nieograniczonego na podstawie ustawy z dnia 11 września 2019 r. Prawo zamówień publicznych (</w:t>
      </w:r>
      <w:r w:rsidR="00E51790" w:rsidRPr="00E51790">
        <w:rPr>
          <w:rFonts w:ascii="Book Antiqua" w:hAnsi="Book Antiqua"/>
          <w:sz w:val="22"/>
        </w:rPr>
        <w:t>Dz. U. z 2021 r., poz. 1129</w:t>
      </w:r>
      <w:r w:rsidR="00EA17BA">
        <w:rPr>
          <w:rFonts w:ascii="Book Antiqua" w:hAnsi="Book Antiqua"/>
          <w:sz w:val="22"/>
        </w:rPr>
        <w:t xml:space="preserve"> ze zm.</w:t>
      </w:r>
      <w:r w:rsidR="00C944EC">
        <w:rPr>
          <w:rFonts w:ascii="Book Antiqua" w:hAnsi="Book Antiqua"/>
          <w:sz w:val="22"/>
        </w:rPr>
        <w:t>, dalej Pzp)</w:t>
      </w:r>
      <w:r w:rsidR="00DA588F">
        <w:rPr>
          <w:rFonts w:ascii="Book Antiqua" w:eastAsia="Calibri" w:hAnsi="Book Antiqua" w:cs="Times New Roman"/>
          <w:b/>
          <w:bCs/>
          <w:sz w:val="22"/>
        </w:rPr>
        <w:t xml:space="preserve">, </w:t>
      </w:r>
      <w:r w:rsidRPr="00DA588F">
        <w:rPr>
          <w:rFonts w:ascii="Book Antiqua" w:hAnsi="Book Antiqua"/>
          <w:sz w:val="22"/>
        </w:rPr>
        <w:t>zo</w:t>
      </w:r>
      <w:r w:rsidRPr="00853885">
        <w:rPr>
          <w:rFonts w:ascii="Book Antiqua" w:hAnsi="Book Antiqua"/>
          <w:sz w:val="22"/>
        </w:rPr>
        <w:t>stała zawarta umowa o następującej treści:</w:t>
      </w:r>
    </w:p>
    <w:p w14:paraId="0D5E94D8" w14:textId="3926948E" w:rsidR="00B67715" w:rsidRPr="00676A57" w:rsidRDefault="00B67715" w:rsidP="00980F09">
      <w:pPr>
        <w:spacing w:line="276" w:lineRule="auto"/>
        <w:jc w:val="center"/>
        <w:rPr>
          <w:rFonts w:ascii="Book Antiqua" w:hAnsi="Book Antiqua" w:cstheme="minorHAnsi"/>
          <w:i/>
        </w:rPr>
      </w:pPr>
      <w:r w:rsidRPr="00676A57">
        <w:rPr>
          <w:rFonts w:ascii="Book Antiqua" w:hAnsi="Book Antiqua" w:cstheme="minorHAnsi"/>
          <w:b/>
        </w:rPr>
        <w:t>§ 1</w:t>
      </w:r>
      <w:r w:rsidR="0049405C" w:rsidRPr="00676A57">
        <w:rPr>
          <w:rFonts w:ascii="Book Antiqua" w:hAnsi="Book Antiqua" w:cstheme="minorHAnsi"/>
          <w:b/>
        </w:rPr>
        <w:t>.</w:t>
      </w:r>
    </w:p>
    <w:p w14:paraId="0080DABE" w14:textId="77777777" w:rsidR="00B67715" w:rsidRPr="00676A57" w:rsidRDefault="00B67715" w:rsidP="00980F09">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Podstawa prawna zawarcia umowy</w:t>
      </w:r>
    </w:p>
    <w:p w14:paraId="7379C493" w14:textId="3ED2A214" w:rsidR="00980F09" w:rsidRPr="009B1B06" w:rsidRDefault="00B67715" w:rsidP="009B1B06">
      <w:pPr>
        <w:spacing w:line="276" w:lineRule="auto"/>
        <w:jc w:val="both"/>
        <w:rPr>
          <w:rFonts w:ascii="Book Antiqua" w:hAnsi="Book Antiqua" w:cstheme="minorHAnsi"/>
        </w:rPr>
      </w:pPr>
      <w:r w:rsidRPr="00676A57">
        <w:rPr>
          <w:rFonts w:ascii="Book Antiqua" w:hAnsi="Book Antiqua" w:cstheme="minorHAnsi"/>
        </w:rPr>
        <w:t>Podstawą zawarcia niniejszej Umowy jest wybór najkorzystniejszej oferty w</w:t>
      </w:r>
      <w:r w:rsidR="007965BD" w:rsidRPr="00676A57">
        <w:rPr>
          <w:rFonts w:ascii="Book Antiqua" w:hAnsi="Book Antiqua" w:cstheme="minorHAnsi"/>
        </w:rPr>
        <w:t> </w:t>
      </w:r>
      <w:r w:rsidRPr="00676A57">
        <w:rPr>
          <w:rFonts w:ascii="Book Antiqua" w:hAnsi="Book Antiqua" w:cstheme="minorHAnsi"/>
        </w:rPr>
        <w:t xml:space="preserve">przeprowadzonym postępowaniu o udzielenie zamówienia publicznego </w:t>
      </w:r>
      <w:r w:rsidR="007711AF" w:rsidRPr="00676A57">
        <w:rPr>
          <w:rFonts w:ascii="Book Antiqua" w:hAnsi="Book Antiqua" w:cstheme="minorHAnsi"/>
        </w:rPr>
        <w:t xml:space="preserve">na </w:t>
      </w:r>
      <w:r w:rsidR="00570797" w:rsidRPr="00570797">
        <w:rPr>
          <w:rFonts w:ascii="Book Antiqua" w:eastAsia="Arial" w:hAnsi="Book Antiqua" w:cstheme="minorHAnsi"/>
          <w:i/>
          <w:iCs/>
        </w:rPr>
        <w:t>Dostawa oprogramowania do realizacji e-usług na potrzeby realizacji projektu pn. Zwiększenie dostępu do cyfrowych usług publicznych z obszaru e-zdrowia w Szpitalu Rejonowym im. dr Józefa Rostka w Raciborzu oraz migracja danych Infomedica do systemu AMMS</w:t>
      </w:r>
      <w:r w:rsidR="007711AF" w:rsidRPr="00676A57">
        <w:rPr>
          <w:rFonts w:ascii="Book Antiqua" w:hAnsi="Book Antiqua" w:cstheme="minorHAnsi"/>
        </w:rPr>
        <w:t xml:space="preserve"> w ramach projektu pn. „</w:t>
      </w:r>
      <w:r w:rsidR="00570797" w:rsidRPr="00570797">
        <w:rPr>
          <w:rFonts w:ascii="Book Antiqua" w:hAnsi="Book Antiqua"/>
          <w:i/>
          <w:iCs/>
        </w:rPr>
        <w:t>Zwiększenie dostępu do cyfrowych usług publicznych z obszaru e-zdrowia w Szpitalu Rejonowym im. dr Józefa Rostka w Raciborzu</w:t>
      </w:r>
      <w:r w:rsidR="007711AF" w:rsidRPr="00676A57">
        <w:rPr>
          <w:rFonts w:ascii="Book Antiqua" w:hAnsi="Book Antiqua" w:cstheme="minorHAnsi"/>
        </w:rPr>
        <w:t>”</w:t>
      </w:r>
      <w:r w:rsidRPr="00676A57">
        <w:rPr>
          <w:rFonts w:ascii="Book Antiqua" w:hAnsi="Book Antiqua" w:cstheme="minorHAnsi"/>
        </w:rPr>
        <w:t xml:space="preserve"> </w:t>
      </w:r>
      <w:r w:rsidR="00B24DF7" w:rsidRPr="00676A57">
        <w:rPr>
          <w:rFonts w:ascii="Book Antiqua" w:hAnsi="Book Antiqua" w:cstheme="minorHAnsi"/>
        </w:rPr>
        <w:t xml:space="preserve">współfinansowanego ze środków </w:t>
      </w:r>
      <w:r w:rsidRPr="00676A57">
        <w:rPr>
          <w:rFonts w:ascii="Book Antiqua" w:hAnsi="Book Antiqua" w:cstheme="minorHAnsi"/>
        </w:rPr>
        <w:t xml:space="preserve">Regionalnego Programu Operacyjnego Województwa </w:t>
      </w:r>
      <w:r w:rsidR="00A91648" w:rsidRPr="00676A57">
        <w:rPr>
          <w:rFonts w:ascii="Book Antiqua" w:hAnsi="Book Antiqua" w:cstheme="minorHAnsi"/>
        </w:rPr>
        <w:t>Śląskiego</w:t>
      </w:r>
      <w:r w:rsidRPr="00676A57">
        <w:rPr>
          <w:rFonts w:ascii="Book Antiqua" w:hAnsi="Book Antiqua" w:cstheme="minorHAnsi"/>
        </w:rPr>
        <w:t xml:space="preserve"> na lata 2014-2020, (dalej jako „</w:t>
      </w:r>
      <w:r w:rsidRPr="00676A57">
        <w:rPr>
          <w:rFonts w:ascii="Book Antiqua" w:hAnsi="Book Antiqua" w:cstheme="minorHAnsi"/>
          <w:b/>
        </w:rPr>
        <w:t>Projekt</w:t>
      </w:r>
      <w:r w:rsidRPr="00676A57">
        <w:rPr>
          <w:rFonts w:ascii="Book Antiqua" w:hAnsi="Book Antiqua" w:cstheme="minorHAnsi"/>
        </w:rPr>
        <w:t>”).</w:t>
      </w:r>
    </w:p>
    <w:p w14:paraId="4FE1C154" w14:textId="09ED6649"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lastRenderedPageBreak/>
        <w:t>§ 2</w:t>
      </w:r>
      <w:r w:rsidR="0049405C" w:rsidRPr="00676A57">
        <w:rPr>
          <w:rFonts w:ascii="Book Antiqua" w:hAnsi="Book Antiqua" w:cstheme="minorHAnsi"/>
          <w:b/>
        </w:rPr>
        <w:t>.</w:t>
      </w:r>
    </w:p>
    <w:p w14:paraId="22C29167"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Definicje</w:t>
      </w:r>
    </w:p>
    <w:p w14:paraId="1D50E6C0" w14:textId="6D63E8A3" w:rsidR="00B67715" w:rsidRPr="00676A57" w:rsidRDefault="00B67715" w:rsidP="007C3EC1">
      <w:pPr>
        <w:pStyle w:val="Tekstpodstawowy"/>
        <w:kinsoku w:val="0"/>
        <w:overflowPunct w:val="0"/>
        <w:spacing w:line="276" w:lineRule="auto"/>
        <w:ind w:left="0" w:firstLine="0"/>
        <w:rPr>
          <w:rFonts w:ascii="Book Antiqua" w:hAnsi="Book Antiqua" w:cstheme="minorHAnsi"/>
        </w:rPr>
      </w:pPr>
      <w:r w:rsidRPr="00676A57">
        <w:rPr>
          <w:rFonts w:ascii="Book Antiqua" w:hAnsi="Book Antiqua" w:cstheme="minorHAnsi"/>
        </w:rPr>
        <w:t>Terminom użytym w Umowie nadaje się następujące znaczenie:</w:t>
      </w:r>
    </w:p>
    <w:p w14:paraId="7D5546EF" w14:textId="77777777"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Czas Reakcji - okres od zgłoszenia Dysfunkcji przez Zamawiającego do potwierdzenia przyjęcia zgłoszenia przez Wykonawcę.</w:t>
      </w:r>
    </w:p>
    <w:p w14:paraId="4B8F37D5" w14:textId="77777777"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Czas Naprawy - okres od zgłoszenia Dysfunkcji do przywrócenia Systemu do stanu sprzed jej zgłoszenia szczegółowo opisany w Załączniku nr 3 do umowy.</w:t>
      </w:r>
    </w:p>
    <w:p w14:paraId="505DCDB4" w14:textId="4F50AA3D"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Dzień roboczy – dzień kalendarzowy od poniedziałku do piątku z wyłączeniem świąt i</w:t>
      </w:r>
      <w:r w:rsidR="007965BD" w:rsidRPr="00676A57">
        <w:rPr>
          <w:rFonts w:ascii="Book Antiqua" w:eastAsia="Arial" w:hAnsi="Book Antiqua" w:cstheme="minorHAnsi"/>
          <w:sz w:val="22"/>
          <w:szCs w:val="22"/>
        </w:rPr>
        <w:t> </w:t>
      </w:r>
      <w:r w:rsidRPr="00676A57">
        <w:rPr>
          <w:rFonts w:ascii="Book Antiqua" w:eastAsia="Arial" w:hAnsi="Book Antiqua" w:cstheme="minorHAnsi"/>
          <w:sz w:val="22"/>
          <w:szCs w:val="22"/>
        </w:rPr>
        <w:t>dni ustawowo wolnych od pracy oraz dni wolnych od pracy u Zamawiającego.</w:t>
      </w:r>
    </w:p>
    <w:p w14:paraId="2675981F" w14:textId="77777777" w:rsidR="00D874D1" w:rsidRPr="00676A57" w:rsidRDefault="00D874D1"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Koncepcja systemu – sposób realizacji wszystkich elementów Systemu wraz ze schematem wszystkich połączeń pomiędzy urządzeniami i podsystemami z określeniem przepływów danych. Dokument podlegający akceptacji przez Zamawiającego i służący do realizacji wdrożenia.</w:t>
      </w:r>
    </w:p>
    <w:p w14:paraId="26D3CD3E" w14:textId="08599383" w:rsidR="00D874D1" w:rsidRPr="00676A57" w:rsidRDefault="00D874D1"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hAnsi="Book Antiqua" w:cstheme="minorHAnsi"/>
          <w:sz w:val="22"/>
          <w:szCs w:val="22"/>
        </w:rPr>
        <w:t>Analiza przedwdrożeniowa – dokument opisujący stany „As is, as to be” oprogramowania oraz sprzętu w zakresie dostarczanego Systemu.</w:t>
      </w:r>
    </w:p>
    <w:p w14:paraId="39A95EBD" w14:textId="77777777"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Dokumentacja – wszelka dokumentacja dotycząca Oprogramowania lub jakichkolwiek innych prac Wykonawcy, która jest dostarczana lub powstanie w ramach realizacji Umowy.</w:t>
      </w:r>
    </w:p>
    <w:p w14:paraId="31A4452A" w14:textId="77777777"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Dokumentacja Standardowa – Dokumentacja Standardowego Oprogramowania Systemowego oraz Dokumentacja Standardowego Oprogramowania Aplikacyjnego oraz inna dokumentacja opracowana niezależnie od realizacji Umowy.</w:t>
      </w:r>
    </w:p>
    <w:p w14:paraId="05FE2132" w14:textId="1948BDC0" w:rsidR="009259A3"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Dokumentacja Dedykowana – inna dokumentacja opracowana w związku z realizacją Umowy.</w:t>
      </w:r>
    </w:p>
    <w:p w14:paraId="31014569" w14:textId="2E3C71DE" w:rsidR="000C13E8" w:rsidRPr="00676A57" w:rsidRDefault="000C13E8" w:rsidP="000C13E8">
      <w:pPr>
        <w:pStyle w:val="Akapitzlist"/>
        <w:numPr>
          <w:ilvl w:val="0"/>
          <w:numId w:val="26"/>
        </w:numPr>
        <w:spacing w:after="0"/>
        <w:jc w:val="both"/>
        <w:rPr>
          <w:rFonts w:ascii="Book Antiqua" w:hAnsi="Book Antiqua" w:cstheme="minorHAnsi"/>
          <w:b/>
          <w:sz w:val="22"/>
          <w:szCs w:val="22"/>
        </w:rPr>
      </w:pPr>
      <w:r>
        <w:rPr>
          <w:rFonts w:ascii="Book Antiqua" w:hAnsi="Book Antiqua" w:cstheme="minorHAnsi"/>
          <w:sz w:val="22"/>
          <w:szCs w:val="22"/>
        </w:rPr>
        <w:t>D</w:t>
      </w:r>
      <w:r w:rsidRPr="00676A57">
        <w:rPr>
          <w:rFonts w:ascii="Book Antiqua" w:hAnsi="Book Antiqua" w:cstheme="minorHAnsi"/>
          <w:sz w:val="22"/>
          <w:szCs w:val="22"/>
        </w:rPr>
        <w:t>ostępnoś</w:t>
      </w:r>
      <w:r>
        <w:rPr>
          <w:rFonts w:ascii="Book Antiqua" w:hAnsi="Book Antiqua" w:cstheme="minorHAnsi"/>
          <w:sz w:val="22"/>
          <w:szCs w:val="22"/>
        </w:rPr>
        <w:t>ć systemu</w:t>
      </w:r>
      <w:r w:rsidRPr="00676A57">
        <w:rPr>
          <w:rFonts w:ascii="Book Antiqua" w:hAnsi="Book Antiqua" w:cstheme="minorHAnsi"/>
          <w:sz w:val="22"/>
          <w:szCs w:val="22"/>
        </w:rPr>
        <w:t xml:space="preserve"> </w:t>
      </w:r>
      <w:r>
        <w:rPr>
          <w:rFonts w:ascii="Book Antiqua" w:hAnsi="Book Antiqua" w:cstheme="minorHAnsi"/>
          <w:sz w:val="22"/>
          <w:szCs w:val="22"/>
        </w:rPr>
        <w:t>– rozumiana jest, jako</w:t>
      </w:r>
      <w:r w:rsidRPr="00676A57">
        <w:rPr>
          <w:rFonts w:ascii="Book Antiqua" w:hAnsi="Book Antiqua" w:cstheme="minorHAnsi"/>
          <w:sz w:val="22"/>
          <w:szCs w:val="22"/>
        </w:rPr>
        <w:t xml:space="preserve"> dostępność Systemu jako całości, bez względu na podział logiczny Systemu pomiędzy poszczególne funkcjonalności. Dostępność systemu rozliczna będzie w cyklu miesięcznym, zgodnie z postanowieniami SWZ.</w:t>
      </w:r>
    </w:p>
    <w:p w14:paraId="014C32D7" w14:textId="720CC022" w:rsidR="009259A3" w:rsidRPr="009E4C83"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Dysfunkcja – zbiorcze określenie dla nieprawidłowości rozumianych jako niezgodność z Dokumentacją</w:t>
      </w:r>
      <w:r w:rsidRPr="003200A8">
        <w:rPr>
          <w:rFonts w:ascii="Book Antiqua" w:eastAsia="Arial" w:hAnsi="Book Antiqua" w:cstheme="minorHAnsi"/>
          <w:color w:val="ED7D31" w:themeColor="accent2"/>
          <w:sz w:val="22"/>
          <w:szCs w:val="22"/>
        </w:rPr>
        <w:t>.</w:t>
      </w:r>
    </w:p>
    <w:p w14:paraId="6E33C85E" w14:textId="47F706D0" w:rsidR="009E4C83" w:rsidRPr="009E4C83" w:rsidRDefault="009E4C83" w:rsidP="00DA633E">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9E4C83">
        <w:rPr>
          <w:rFonts w:ascii="Book Antiqua" w:eastAsia="Arial" w:hAnsi="Book Antiqua" w:cstheme="minorHAnsi"/>
          <w:sz w:val="22"/>
          <w:szCs w:val="22"/>
        </w:rPr>
        <w:t>Inżynier kontraktu – podmiot świadczący dla Zmawiającego usługi Asysta Techniczna dla prowadzenia projektu w ramach Regionalnego Programu Operacyjnego Województwa Śląskiego na lata 2014-2020 (Europejski Fundusz Rozwoju Regionalnego) dla osi priorytetowej: II. Cyfrowe Śląskie "Zwiększenie dostępu do cyfrowych usług publicznych z obszaru e-zdrowia w Szpitalu Rejonowym im. dr Józefa Rostka w Raciborzu</w:t>
      </w:r>
      <w:r>
        <w:rPr>
          <w:rFonts w:ascii="Book Antiqua" w:eastAsia="Arial" w:hAnsi="Book Antiqua" w:cstheme="minorHAnsi"/>
          <w:color w:val="ED7D31" w:themeColor="accent2"/>
          <w:sz w:val="22"/>
          <w:szCs w:val="22"/>
        </w:rPr>
        <w:t>.</w:t>
      </w:r>
    </w:p>
    <w:p w14:paraId="63471402" w14:textId="28534C54"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Oprogramowanie – całość lub dowolny element oprogramowania dostarczanego w</w:t>
      </w:r>
      <w:r w:rsidR="007965BD" w:rsidRPr="00676A57">
        <w:rPr>
          <w:rFonts w:ascii="Book Antiqua" w:eastAsia="Arial" w:hAnsi="Book Antiqua" w:cstheme="minorHAnsi"/>
          <w:sz w:val="22"/>
          <w:szCs w:val="22"/>
        </w:rPr>
        <w:t> </w:t>
      </w:r>
      <w:r w:rsidRPr="00676A57">
        <w:rPr>
          <w:rFonts w:ascii="Book Antiqua" w:eastAsia="Arial" w:hAnsi="Book Antiqua" w:cstheme="minorHAnsi"/>
          <w:sz w:val="22"/>
          <w:szCs w:val="22"/>
        </w:rPr>
        <w:t xml:space="preserve">ramach realizacji Umowy, obejmujące w szczególności specjalizowane oprogramowanie licencjonowane. Oprogramowanie musi być zgodne z wymaganiami wskazanymi w Szczegółowym Opisie Przedmiotu Zamówienia będącym częścią Specyfikacji Warunków Zamówienia (dalej: SWZ) stanowiącą </w:t>
      </w:r>
      <w:r w:rsidR="00DA633E">
        <w:rPr>
          <w:rFonts w:ascii="Book Antiqua" w:eastAsia="Arial" w:hAnsi="Book Antiqua" w:cstheme="minorHAnsi"/>
          <w:sz w:val="22"/>
          <w:szCs w:val="22"/>
        </w:rPr>
        <w:t xml:space="preserve">załącznik </w:t>
      </w:r>
      <w:r w:rsidRPr="00676A57">
        <w:rPr>
          <w:rFonts w:ascii="Book Antiqua" w:eastAsia="Arial" w:hAnsi="Book Antiqua" w:cstheme="minorHAnsi"/>
          <w:sz w:val="22"/>
          <w:szCs w:val="22"/>
        </w:rPr>
        <w:t>do Umowy. W</w:t>
      </w:r>
      <w:r w:rsidR="007965BD" w:rsidRPr="00676A57">
        <w:rPr>
          <w:rFonts w:ascii="Book Antiqua" w:eastAsia="Arial" w:hAnsi="Book Antiqua" w:cstheme="minorHAnsi"/>
          <w:sz w:val="22"/>
          <w:szCs w:val="22"/>
        </w:rPr>
        <w:t> </w:t>
      </w:r>
      <w:r w:rsidRPr="00676A57">
        <w:rPr>
          <w:rFonts w:ascii="Book Antiqua" w:eastAsia="Arial" w:hAnsi="Book Antiqua" w:cstheme="minorHAnsi"/>
          <w:sz w:val="22"/>
          <w:szCs w:val="22"/>
        </w:rPr>
        <w:t>skład Oprogramowania wchodzą: Oprogramowanie Wspomagające, Oprogramowanie Systemowe, Oprogramowanie Aplikacyjne.</w:t>
      </w:r>
    </w:p>
    <w:p w14:paraId="38D76985" w14:textId="0A1E0B9E"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 xml:space="preserve">Oprogramowanie Wspomagające – wszelkie programy komputerowe w postaci kodu wynikowego, do których autorskie prawa majątkowe przysługują osobom trzecim, a na które Wykonawca udziela lub przekazuje Zamawiającemu licencje lub sublicencje na </w:t>
      </w:r>
      <w:r w:rsidRPr="00676A57">
        <w:rPr>
          <w:rFonts w:ascii="Book Antiqua" w:eastAsia="Arial" w:hAnsi="Book Antiqua" w:cstheme="minorHAnsi"/>
          <w:sz w:val="22"/>
          <w:szCs w:val="22"/>
        </w:rPr>
        <w:lastRenderedPageBreak/>
        <w:t>podstawie Umowy oraz nośniki, dokumentacje i aktualizacje takich programów komputerowych, niezbędne do działania Systemu, w tym systemy operacyjne i</w:t>
      </w:r>
      <w:r w:rsidR="007965BD" w:rsidRPr="00676A57">
        <w:rPr>
          <w:rFonts w:ascii="Book Antiqua" w:eastAsia="Arial" w:hAnsi="Book Antiqua" w:cstheme="minorHAnsi"/>
          <w:sz w:val="22"/>
          <w:szCs w:val="22"/>
        </w:rPr>
        <w:t> </w:t>
      </w:r>
      <w:r w:rsidRPr="00676A57">
        <w:rPr>
          <w:rFonts w:ascii="Book Antiqua" w:eastAsia="Arial" w:hAnsi="Book Antiqua" w:cstheme="minorHAnsi"/>
          <w:sz w:val="22"/>
          <w:szCs w:val="22"/>
        </w:rPr>
        <w:t>oprogramowanie bazodanowe oraz sterowniki.</w:t>
      </w:r>
    </w:p>
    <w:p w14:paraId="3AF7DB9F" w14:textId="1C7A6E87"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Sprzęt – sprzęt komputerowy, biurowy oraz sprzęt serwerowy i sieciowy.</w:t>
      </w:r>
    </w:p>
    <w:p w14:paraId="51B14777" w14:textId="1EA3F880"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 xml:space="preserve">Oprogramowanie Systemowe – oprogramowanie tworzące środowisko, w którym uruchamiane jest Oprogramowanie, w tym oprogramowanie </w:t>
      </w:r>
      <w:r w:rsidR="00DA633E">
        <w:rPr>
          <w:rFonts w:ascii="Book Antiqua" w:eastAsia="Arial" w:hAnsi="Book Antiqua" w:cstheme="minorHAnsi"/>
          <w:sz w:val="22"/>
          <w:szCs w:val="22"/>
        </w:rPr>
        <w:t>aplikacyjne</w:t>
      </w:r>
      <w:r w:rsidR="00DA633E" w:rsidRPr="00676A57">
        <w:rPr>
          <w:rFonts w:ascii="Book Antiqua" w:eastAsia="Arial" w:hAnsi="Book Antiqua" w:cstheme="minorHAnsi"/>
          <w:sz w:val="22"/>
          <w:szCs w:val="22"/>
        </w:rPr>
        <w:t xml:space="preserve"> </w:t>
      </w:r>
      <w:r w:rsidRPr="00676A57">
        <w:rPr>
          <w:rFonts w:ascii="Book Antiqua" w:eastAsia="Arial" w:hAnsi="Book Antiqua" w:cstheme="minorHAnsi"/>
          <w:sz w:val="22"/>
          <w:szCs w:val="22"/>
        </w:rPr>
        <w:t>lub bazodanowe.</w:t>
      </w:r>
    </w:p>
    <w:p w14:paraId="190F7EDE" w14:textId="77777777"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Oprogramowanie Aplikacyjne – oprogramowanie będące podstawą do stworzenia Systemu, istniejące i dystrybuowane przez Wykonawcę przed zawarciem Umowy.</w:t>
      </w:r>
    </w:p>
    <w:p w14:paraId="0282CDF0" w14:textId="3499CC2F"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System – Oprogramowanie wraz z niezbędną do jego poprawnego działania infrastrukturą techniczną wytworzone lub dostarczone w ramach Umowy, wraz z</w:t>
      </w:r>
      <w:r w:rsidR="007965BD" w:rsidRPr="00676A57">
        <w:rPr>
          <w:rFonts w:ascii="Book Antiqua" w:eastAsia="Arial" w:hAnsi="Book Antiqua" w:cstheme="minorHAnsi"/>
          <w:sz w:val="22"/>
          <w:szCs w:val="22"/>
        </w:rPr>
        <w:t> </w:t>
      </w:r>
      <w:r w:rsidRPr="00676A57">
        <w:rPr>
          <w:rFonts w:ascii="Book Antiqua" w:eastAsia="Arial" w:hAnsi="Book Antiqua" w:cstheme="minorHAnsi"/>
          <w:sz w:val="22"/>
          <w:szCs w:val="22"/>
        </w:rPr>
        <w:t>nośnikami, dokumentacją techniczną, dokumentacją użytkowników i administratora tego oprogramowania. Na System składają się wszystkie elementy zamówienia wskazane w Szczegółowym Opisie Przedmiotu Zamówienia będącym częścią SWZ.</w:t>
      </w:r>
    </w:p>
    <w:p w14:paraId="6F232802" w14:textId="77777777"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Wdrożenie – opisane Umową świadczenia Wykonawcy mające na celu wykonanie Systemu.</w:t>
      </w:r>
    </w:p>
    <w:p w14:paraId="32C2BAEF" w14:textId="77777777"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Umowa – niniejsza umowa zawarta między Zamawiającym i Wykonawcą wraz ze wszystkimi załącznikami do niej.</w:t>
      </w:r>
    </w:p>
    <w:p w14:paraId="738A2415" w14:textId="6EC4C387" w:rsidR="009259A3" w:rsidRPr="00676A57" w:rsidRDefault="009259A3" w:rsidP="006A3E94">
      <w:pPr>
        <w:pStyle w:val="Akapitzlist"/>
        <w:widowControl w:val="0"/>
        <w:numPr>
          <w:ilvl w:val="0"/>
          <w:numId w:val="26"/>
        </w:numPr>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Infrastruktura Zamawiającego – infrastruktura informatyczna (w tym sprzęt i</w:t>
      </w:r>
      <w:r w:rsidR="007965BD" w:rsidRPr="00676A57">
        <w:rPr>
          <w:rFonts w:ascii="Book Antiqua" w:eastAsia="Arial" w:hAnsi="Book Antiqua" w:cstheme="minorHAnsi"/>
          <w:sz w:val="22"/>
          <w:szCs w:val="22"/>
        </w:rPr>
        <w:t> </w:t>
      </w:r>
      <w:r w:rsidRPr="00676A57">
        <w:rPr>
          <w:rFonts w:ascii="Book Antiqua" w:eastAsia="Arial" w:hAnsi="Book Antiqua" w:cstheme="minorHAnsi"/>
          <w:sz w:val="22"/>
          <w:szCs w:val="22"/>
        </w:rPr>
        <w:t>oprogramowanie) Zamawiającego.</w:t>
      </w:r>
    </w:p>
    <w:p w14:paraId="5D8AE65E" w14:textId="2433BBFA"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3</w:t>
      </w:r>
      <w:r w:rsidR="0049405C" w:rsidRPr="00676A57">
        <w:rPr>
          <w:rFonts w:ascii="Book Antiqua" w:hAnsi="Book Antiqua" w:cstheme="minorHAnsi"/>
          <w:b/>
        </w:rPr>
        <w:t>.</w:t>
      </w:r>
    </w:p>
    <w:p w14:paraId="34B48029"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Przedmiot umowy</w:t>
      </w:r>
    </w:p>
    <w:p w14:paraId="0BA580D6" w14:textId="5544AF39" w:rsidR="00B67715" w:rsidRPr="00E51790" w:rsidRDefault="005A6C40" w:rsidP="006A3E94">
      <w:pPr>
        <w:pStyle w:val="Akapitzlist"/>
        <w:numPr>
          <w:ilvl w:val="0"/>
          <w:numId w:val="23"/>
        </w:numPr>
        <w:kinsoku w:val="0"/>
        <w:overflowPunct w:val="0"/>
        <w:spacing w:after="0"/>
        <w:ind w:left="284" w:hanging="284"/>
        <w:jc w:val="both"/>
        <w:rPr>
          <w:rFonts w:ascii="Book Antiqua" w:hAnsi="Book Antiqua" w:cstheme="minorHAnsi"/>
          <w:sz w:val="22"/>
          <w:szCs w:val="22"/>
        </w:rPr>
      </w:pPr>
      <w:r w:rsidRPr="00676A57">
        <w:rPr>
          <w:rFonts w:ascii="Book Antiqua" w:hAnsi="Book Antiqua" w:cstheme="minorHAnsi"/>
          <w:kern w:val="0"/>
          <w:sz w:val="22"/>
          <w:szCs w:val="22"/>
        </w:rPr>
        <w:t>W oparciu o prze</w:t>
      </w:r>
      <w:r w:rsidR="009D5FFE">
        <w:rPr>
          <w:rFonts w:ascii="Book Antiqua" w:hAnsi="Book Antiqua" w:cstheme="minorHAnsi"/>
          <w:kern w:val="0"/>
          <w:sz w:val="22"/>
          <w:szCs w:val="22"/>
        </w:rPr>
        <w:t>prowadzone</w:t>
      </w:r>
      <w:r w:rsidRPr="00676A57">
        <w:rPr>
          <w:rFonts w:ascii="Book Antiqua" w:hAnsi="Book Antiqua" w:cstheme="minorHAnsi"/>
          <w:kern w:val="0"/>
          <w:sz w:val="22"/>
          <w:szCs w:val="22"/>
        </w:rPr>
        <w:t xml:space="preserve"> postępowanie o zamówienie publiczne</w:t>
      </w:r>
      <w:r w:rsidRPr="00E51790">
        <w:rPr>
          <w:rFonts w:ascii="Book Antiqua" w:hAnsi="Book Antiqua" w:cstheme="minorHAnsi"/>
          <w:kern w:val="0"/>
          <w:sz w:val="22"/>
          <w:szCs w:val="22"/>
        </w:rPr>
        <w:t xml:space="preserve">, pn.: </w:t>
      </w:r>
      <w:r w:rsidR="0007079D" w:rsidRPr="00570797">
        <w:rPr>
          <w:rFonts w:ascii="Book Antiqua" w:eastAsia="Arial" w:hAnsi="Book Antiqua" w:cstheme="minorHAnsi"/>
          <w:i/>
          <w:iCs/>
        </w:rPr>
        <w:t>Dostawa oprogramowania do realizacji e-usług na potrzeby realizacji projektu pn. Zwiększenie dostępu do cyfrowych usług publicznych z obszaru e-zdrowia w Szpitalu Rejonowym im. dr Józefa Rostka w Raciborzu oraz migracja danych Infomedica do systemu AMMS</w:t>
      </w:r>
      <w:r w:rsidR="004467A6" w:rsidRPr="00E51790">
        <w:rPr>
          <w:rFonts w:ascii="Book Antiqua" w:hAnsi="Book Antiqua" w:cstheme="minorHAnsi"/>
          <w:kern w:val="0"/>
          <w:sz w:val="22"/>
          <w:szCs w:val="22"/>
        </w:rPr>
        <w:t>”</w:t>
      </w:r>
      <w:r w:rsidRPr="00E51790">
        <w:rPr>
          <w:rFonts w:ascii="Book Antiqua" w:hAnsi="Book Antiqua" w:cstheme="minorHAnsi"/>
          <w:kern w:val="0"/>
          <w:sz w:val="22"/>
          <w:szCs w:val="22"/>
        </w:rPr>
        <w:t>, Zamawiający zleca a Wykonawca przyjmuje do wykonania</w:t>
      </w:r>
      <w:r w:rsidR="00DA672F" w:rsidRPr="00E51790">
        <w:rPr>
          <w:rFonts w:ascii="Book Antiqua" w:hAnsi="Book Antiqua" w:cstheme="minorHAnsi"/>
          <w:kern w:val="0"/>
          <w:sz w:val="22"/>
          <w:szCs w:val="22"/>
        </w:rPr>
        <w:t xml:space="preserve"> dostawę sprzętu i </w:t>
      </w:r>
      <w:r w:rsidR="001278E7" w:rsidRPr="00E51790">
        <w:rPr>
          <w:rFonts w:ascii="Book Antiqua" w:hAnsi="Book Antiqua" w:cstheme="minorHAnsi"/>
          <w:kern w:val="0"/>
          <w:sz w:val="22"/>
          <w:szCs w:val="22"/>
        </w:rPr>
        <w:t xml:space="preserve">ww. </w:t>
      </w:r>
      <w:r w:rsidR="00DA672F" w:rsidRPr="00E51790">
        <w:rPr>
          <w:rFonts w:ascii="Book Antiqua" w:hAnsi="Book Antiqua" w:cstheme="minorHAnsi"/>
          <w:kern w:val="0"/>
          <w:sz w:val="22"/>
          <w:szCs w:val="22"/>
        </w:rPr>
        <w:t>oprogramowania wraz z wdrożeniem i przeprowadzeniem instruktażu pracowników Zamawiającego.</w:t>
      </w:r>
    </w:p>
    <w:p w14:paraId="785A378D" w14:textId="03AE1927" w:rsidR="006C7662" w:rsidRDefault="007E7855" w:rsidP="009E4C83">
      <w:pPr>
        <w:pStyle w:val="Akapitzlist"/>
        <w:numPr>
          <w:ilvl w:val="0"/>
          <w:numId w:val="23"/>
        </w:numPr>
        <w:kinsoku w:val="0"/>
        <w:overflowPunct w:val="0"/>
        <w:spacing w:after="0"/>
        <w:ind w:left="284" w:hanging="284"/>
        <w:jc w:val="both"/>
        <w:rPr>
          <w:rFonts w:ascii="Book Antiqua" w:hAnsi="Book Antiqua" w:cstheme="minorHAnsi"/>
          <w:kern w:val="0"/>
          <w:sz w:val="22"/>
          <w:szCs w:val="22"/>
        </w:rPr>
      </w:pPr>
      <w:bookmarkStart w:id="0" w:name="_Hlk98945166"/>
      <w:r w:rsidRPr="00F11D82">
        <w:rPr>
          <w:rFonts w:ascii="Book Antiqua" w:hAnsi="Book Antiqua" w:cstheme="minorHAnsi"/>
          <w:kern w:val="0"/>
          <w:sz w:val="22"/>
          <w:szCs w:val="22"/>
        </w:rPr>
        <w:t xml:space="preserve">Zakres przedmiotu Umowy został </w:t>
      </w:r>
      <w:r w:rsidR="00CF3C99">
        <w:rPr>
          <w:rFonts w:ascii="Book Antiqua" w:hAnsi="Book Antiqua" w:cstheme="minorHAnsi"/>
          <w:kern w:val="0"/>
          <w:sz w:val="22"/>
          <w:szCs w:val="22"/>
        </w:rPr>
        <w:t xml:space="preserve">szczegółowo </w:t>
      </w:r>
      <w:r w:rsidRPr="00F11D82">
        <w:rPr>
          <w:rFonts w:ascii="Book Antiqua" w:hAnsi="Book Antiqua" w:cstheme="minorHAnsi"/>
          <w:kern w:val="0"/>
          <w:sz w:val="22"/>
          <w:szCs w:val="22"/>
        </w:rPr>
        <w:t>opisany w Opisie Przedmiotu Zamówienia (OPZ)</w:t>
      </w:r>
      <w:r w:rsidR="00CF3C99">
        <w:rPr>
          <w:rFonts w:ascii="Book Antiqua" w:hAnsi="Book Antiqua" w:cstheme="minorHAnsi"/>
          <w:kern w:val="0"/>
          <w:sz w:val="22"/>
          <w:szCs w:val="22"/>
        </w:rPr>
        <w:t xml:space="preserve">, stanowiącym Załącznik nr 7 do SWZ </w:t>
      </w:r>
      <w:r w:rsidRPr="00F11D82">
        <w:rPr>
          <w:rFonts w:ascii="Book Antiqua" w:hAnsi="Book Antiqua" w:cstheme="minorHAnsi"/>
          <w:kern w:val="0"/>
          <w:sz w:val="22"/>
          <w:szCs w:val="22"/>
        </w:rPr>
        <w:t>oraz w Formularzu asortymentowo-cenowym, stanowiącym załącznik</w:t>
      </w:r>
      <w:r w:rsidR="009376D0">
        <w:rPr>
          <w:rFonts w:ascii="Book Antiqua" w:hAnsi="Book Antiqua" w:cstheme="minorHAnsi"/>
          <w:kern w:val="0"/>
          <w:sz w:val="22"/>
          <w:szCs w:val="22"/>
        </w:rPr>
        <w:t xml:space="preserve"> nr 2 </w:t>
      </w:r>
      <w:r w:rsidRPr="00F11D82">
        <w:rPr>
          <w:rFonts w:ascii="Book Antiqua" w:hAnsi="Book Antiqua" w:cstheme="minorHAnsi"/>
          <w:kern w:val="0"/>
          <w:sz w:val="22"/>
          <w:szCs w:val="22"/>
        </w:rPr>
        <w:t>do SWZ i obejmuje w szczególności</w:t>
      </w:r>
      <w:bookmarkEnd w:id="0"/>
      <w:r>
        <w:rPr>
          <w:rFonts w:ascii="Book Antiqua" w:hAnsi="Book Antiqua" w:cstheme="minorHAnsi"/>
          <w:kern w:val="0"/>
          <w:sz w:val="22"/>
          <w:szCs w:val="22"/>
        </w:rPr>
        <w:t>:</w:t>
      </w:r>
    </w:p>
    <w:p w14:paraId="03831AAF" w14:textId="77777777" w:rsidR="007E7855" w:rsidRPr="007E7855" w:rsidRDefault="007E7855" w:rsidP="007E7855">
      <w:pPr>
        <w:pStyle w:val="Akapitzlist"/>
        <w:numPr>
          <w:ilvl w:val="0"/>
          <w:numId w:val="44"/>
        </w:numPr>
        <w:kinsoku w:val="0"/>
        <w:overflowPunct w:val="0"/>
        <w:spacing w:after="0" w:line="360" w:lineRule="auto"/>
        <w:jc w:val="both"/>
        <w:rPr>
          <w:rFonts w:ascii="Book Antiqua" w:hAnsi="Book Antiqua" w:cstheme="minorHAnsi"/>
          <w:kern w:val="0"/>
          <w:sz w:val="22"/>
          <w:szCs w:val="22"/>
        </w:rPr>
      </w:pPr>
      <w:r w:rsidRPr="007E7855">
        <w:rPr>
          <w:rFonts w:ascii="Book Antiqua" w:hAnsi="Book Antiqua" w:cstheme="minorHAnsi"/>
          <w:kern w:val="0"/>
          <w:sz w:val="22"/>
          <w:szCs w:val="22"/>
        </w:rPr>
        <w:t>Rozbudowa AMMS,</w:t>
      </w:r>
    </w:p>
    <w:p w14:paraId="57A35AEE" w14:textId="77777777" w:rsidR="007E7855" w:rsidRPr="007E7855" w:rsidRDefault="007E7855" w:rsidP="007E7855">
      <w:pPr>
        <w:pStyle w:val="Akapitzlist"/>
        <w:numPr>
          <w:ilvl w:val="0"/>
          <w:numId w:val="44"/>
        </w:numPr>
        <w:kinsoku w:val="0"/>
        <w:overflowPunct w:val="0"/>
        <w:spacing w:after="0" w:line="360" w:lineRule="auto"/>
        <w:jc w:val="both"/>
        <w:rPr>
          <w:rFonts w:ascii="Book Antiqua" w:hAnsi="Book Antiqua" w:cstheme="minorHAnsi"/>
          <w:kern w:val="0"/>
          <w:sz w:val="22"/>
          <w:szCs w:val="22"/>
        </w:rPr>
      </w:pPr>
      <w:r w:rsidRPr="007E7855">
        <w:rPr>
          <w:rFonts w:ascii="Book Antiqua" w:hAnsi="Book Antiqua" w:cstheme="minorHAnsi"/>
          <w:kern w:val="0"/>
          <w:sz w:val="22"/>
          <w:szCs w:val="22"/>
        </w:rPr>
        <w:t>Repozytorium EDM,</w:t>
      </w:r>
    </w:p>
    <w:p w14:paraId="30E42E82" w14:textId="77777777" w:rsidR="007E7855" w:rsidRPr="007E7855" w:rsidRDefault="007E7855" w:rsidP="007E7855">
      <w:pPr>
        <w:pStyle w:val="Akapitzlist"/>
        <w:numPr>
          <w:ilvl w:val="0"/>
          <w:numId w:val="44"/>
        </w:numPr>
        <w:kinsoku w:val="0"/>
        <w:overflowPunct w:val="0"/>
        <w:spacing w:after="0" w:line="360" w:lineRule="auto"/>
        <w:jc w:val="both"/>
        <w:rPr>
          <w:rFonts w:ascii="Book Antiqua" w:hAnsi="Book Antiqua" w:cstheme="minorHAnsi"/>
          <w:kern w:val="0"/>
          <w:sz w:val="22"/>
          <w:szCs w:val="22"/>
        </w:rPr>
      </w:pPr>
      <w:r w:rsidRPr="007E7855">
        <w:rPr>
          <w:rFonts w:ascii="Book Antiqua" w:hAnsi="Book Antiqua" w:cstheme="minorHAnsi"/>
          <w:kern w:val="0"/>
          <w:sz w:val="22"/>
          <w:szCs w:val="22"/>
        </w:rPr>
        <w:t>e-Usługi,</w:t>
      </w:r>
    </w:p>
    <w:p w14:paraId="3CD90718" w14:textId="77777777" w:rsidR="007E7855" w:rsidRPr="007E7855" w:rsidRDefault="007E7855" w:rsidP="007E7855">
      <w:pPr>
        <w:pStyle w:val="Akapitzlist"/>
        <w:numPr>
          <w:ilvl w:val="0"/>
          <w:numId w:val="44"/>
        </w:numPr>
        <w:kinsoku w:val="0"/>
        <w:overflowPunct w:val="0"/>
        <w:spacing w:after="0" w:line="360" w:lineRule="auto"/>
        <w:jc w:val="both"/>
        <w:rPr>
          <w:rFonts w:ascii="Book Antiqua" w:hAnsi="Book Antiqua" w:cstheme="minorHAnsi"/>
          <w:kern w:val="0"/>
          <w:sz w:val="22"/>
          <w:szCs w:val="22"/>
        </w:rPr>
      </w:pPr>
      <w:r w:rsidRPr="007E7855">
        <w:rPr>
          <w:rFonts w:ascii="Book Antiqua" w:hAnsi="Book Antiqua" w:cstheme="minorHAnsi"/>
          <w:kern w:val="0"/>
          <w:sz w:val="22"/>
          <w:szCs w:val="22"/>
        </w:rPr>
        <w:t xml:space="preserve">Migracja eUsług, </w:t>
      </w:r>
    </w:p>
    <w:p w14:paraId="6CF203B3" w14:textId="77777777" w:rsidR="007E7855" w:rsidRPr="007E7855" w:rsidRDefault="007E7855" w:rsidP="007E7855">
      <w:pPr>
        <w:pStyle w:val="Akapitzlist"/>
        <w:numPr>
          <w:ilvl w:val="0"/>
          <w:numId w:val="44"/>
        </w:numPr>
        <w:kinsoku w:val="0"/>
        <w:overflowPunct w:val="0"/>
        <w:spacing w:after="0" w:line="360" w:lineRule="auto"/>
        <w:jc w:val="both"/>
        <w:rPr>
          <w:rFonts w:ascii="Book Antiqua" w:hAnsi="Book Antiqua" w:cstheme="minorHAnsi"/>
          <w:kern w:val="0"/>
          <w:sz w:val="22"/>
          <w:szCs w:val="22"/>
        </w:rPr>
      </w:pPr>
      <w:r w:rsidRPr="007E7855">
        <w:rPr>
          <w:rFonts w:ascii="Book Antiqua" w:hAnsi="Book Antiqua" w:cstheme="minorHAnsi"/>
          <w:kern w:val="0"/>
          <w:sz w:val="22"/>
          <w:szCs w:val="22"/>
        </w:rPr>
        <w:t>Migracja bazy z danych,</w:t>
      </w:r>
    </w:p>
    <w:p w14:paraId="1B84DE05" w14:textId="4BDDC1DF" w:rsidR="007E7855" w:rsidRPr="007E7855" w:rsidRDefault="007E7855" w:rsidP="007E7855">
      <w:pPr>
        <w:pStyle w:val="Akapitzlist"/>
        <w:numPr>
          <w:ilvl w:val="0"/>
          <w:numId w:val="44"/>
        </w:numPr>
        <w:kinsoku w:val="0"/>
        <w:overflowPunct w:val="0"/>
        <w:spacing w:after="0" w:line="360" w:lineRule="auto"/>
        <w:jc w:val="both"/>
        <w:rPr>
          <w:rFonts w:ascii="Book Antiqua" w:hAnsi="Book Antiqua" w:cstheme="minorHAnsi"/>
          <w:kern w:val="0"/>
          <w:sz w:val="22"/>
          <w:szCs w:val="22"/>
        </w:rPr>
      </w:pPr>
      <w:r w:rsidRPr="007E7855">
        <w:rPr>
          <w:rFonts w:ascii="Book Antiqua" w:hAnsi="Book Antiqua" w:cstheme="minorHAnsi"/>
          <w:kern w:val="0"/>
          <w:sz w:val="22"/>
          <w:szCs w:val="22"/>
        </w:rPr>
        <w:t>Nadzór autorski nad oprogramowaniem</w:t>
      </w:r>
      <w:r w:rsidR="00FE3A85">
        <w:rPr>
          <w:rFonts w:ascii="Book Antiqua" w:hAnsi="Book Antiqua" w:cstheme="minorHAnsi"/>
          <w:kern w:val="0"/>
          <w:sz w:val="22"/>
          <w:szCs w:val="22"/>
        </w:rPr>
        <w:t>,</w:t>
      </w:r>
    </w:p>
    <w:p w14:paraId="5346202F" w14:textId="77777777" w:rsidR="007E7855" w:rsidRPr="007E7855" w:rsidRDefault="007E7855" w:rsidP="007E7855">
      <w:pPr>
        <w:pStyle w:val="Akapitzlist"/>
        <w:numPr>
          <w:ilvl w:val="0"/>
          <w:numId w:val="44"/>
        </w:numPr>
        <w:kinsoku w:val="0"/>
        <w:overflowPunct w:val="0"/>
        <w:spacing w:after="0" w:line="360" w:lineRule="auto"/>
        <w:jc w:val="both"/>
        <w:rPr>
          <w:rFonts w:ascii="Book Antiqua" w:hAnsi="Book Antiqua" w:cstheme="minorHAnsi"/>
          <w:kern w:val="0"/>
          <w:sz w:val="22"/>
          <w:szCs w:val="22"/>
        </w:rPr>
      </w:pPr>
      <w:r w:rsidRPr="007E7855">
        <w:rPr>
          <w:rFonts w:ascii="Book Antiqua" w:hAnsi="Book Antiqua" w:cstheme="minorHAnsi"/>
          <w:kern w:val="0"/>
          <w:sz w:val="22"/>
          <w:szCs w:val="22"/>
        </w:rPr>
        <w:t>Serwis oprogramowania,</w:t>
      </w:r>
    </w:p>
    <w:p w14:paraId="6FCDD5B3" w14:textId="6816361E" w:rsidR="007E7855" w:rsidRPr="00340E22" w:rsidRDefault="007E7855" w:rsidP="00340E22">
      <w:pPr>
        <w:pStyle w:val="Akapitzlist"/>
        <w:numPr>
          <w:ilvl w:val="0"/>
          <w:numId w:val="44"/>
        </w:numPr>
        <w:kinsoku w:val="0"/>
        <w:overflowPunct w:val="0"/>
        <w:spacing w:after="0" w:line="360" w:lineRule="auto"/>
        <w:jc w:val="both"/>
        <w:rPr>
          <w:rFonts w:ascii="Book Antiqua" w:hAnsi="Book Antiqua" w:cstheme="minorHAnsi"/>
          <w:kern w:val="0"/>
          <w:sz w:val="22"/>
          <w:szCs w:val="22"/>
        </w:rPr>
      </w:pPr>
      <w:r w:rsidRPr="007E7855">
        <w:rPr>
          <w:rFonts w:ascii="Book Antiqua" w:hAnsi="Book Antiqua" w:cstheme="minorHAnsi"/>
          <w:kern w:val="0"/>
          <w:sz w:val="22"/>
          <w:szCs w:val="22"/>
        </w:rPr>
        <w:t>Przebudowa i dostosowanie strony internetowej,</w:t>
      </w:r>
    </w:p>
    <w:p w14:paraId="468C24B8" w14:textId="6C008E54" w:rsidR="007E7855" w:rsidRPr="007E7855" w:rsidRDefault="007E7855" w:rsidP="007E7855">
      <w:pPr>
        <w:pStyle w:val="Akapitzlist"/>
        <w:numPr>
          <w:ilvl w:val="0"/>
          <w:numId w:val="44"/>
        </w:numPr>
        <w:kinsoku w:val="0"/>
        <w:overflowPunct w:val="0"/>
        <w:spacing w:after="0" w:line="360" w:lineRule="auto"/>
        <w:jc w:val="both"/>
        <w:rPr>
          <w:rFonts w:ascii="Book Antiqua" w:hAnsi="Book Antiqua" w:cstheme="minorHAnsi"/>
          <w:kern w:val="0"/>
          <w:sz w:val="22"/>
          <w:szCs w:val="22"/>
        </w:rPr>
      </w:pPr>
      <w:r w:rsidRPr="007E7855">
        <w:rPr>
          <w:rFonts w:ascii="Book Antiqua" w:hAnsi="Book Antiqua" w:cstheme="minorHAnsi"/>
          <w:kern w:val="0"/>
          <w:sz w:val="22"/>
          <w:szCs w:val="22"/>
        </w:rPr>
        <w:t>Urządzenia skanujące dokumentacje medyczną</w:t>
      </w:r>
      <w:r>
        <w:rPr>
          <w:rFonts w:ascii="Book Antiqua" w:hAnsi="Book Antiqua" w:cstheme="minorHAnsi"/>
          <w:kern w:val="0"/>
          <w:sz w:val="22"/>
          <w:szCs w:val="22"/>
        </w:rPr>
        <w:t>,</w:t>
      </w:r>
    </w:p>
    <w:p w14:paraId="096987E1" w14:textId="6C6123F3" w:rsidR="007E7855" w:rsidRPr="007E7855" w:rsidRDefault="007E7855" w:rsidP="007E7855">
      <w:pPr>
        <w:pStyle w:val="Akapitzlist"/>
        <w:numPr>
          <w:ilvl w:val="0"/>
          <w:numId w:val="44"/>
        </w:numPr>
        <w:kinsoku w:val="0"/>
        <w:overflowPunct w:val="0"/>
        <w:spacing w:after="0" w:line="360" w:lineRule="auto"/>
        <w:jc w:val="both"/>
        <w:rPr>
          <w:rFonts w:ascii="Book Antiqua" w:hAnsi="Book Antiqua" w:cstheme="minorHAnsi"/>
          <w:kern w:val="0"/>
          <w:sz w:val="22"/>
          <w:szCs w:val="22"/>
        </w:rPr>
      </w:pPr>
      <w:r w:rsidRPr="007E7855">
        <w:rPr>
          <w:rFonts w:ascii="Book Antiqua" w:hAnsi="Book Antiqua" w:cstheme="minorHAnsi"/>
          <w:kern w:val="0"/>
          <w:sz w:val="22"/>
          <w:szCs w:val="22"/>
        </w:rPr>
        <w:lastRenderedPageBreak/>
        <w:t>System kolejkowy (sprzęt + oprogramowanie + wdrożenie)</w:t>
      </w:r>
      <w:r>
        <w:rPr>
          <w:rFonts w:ascii="Book Antiqua" w:hAnsi="Book Antiqua" w:cstheme="minorHAnsi"/>
          <w:kern w:val="0"/>
          <w:sz w:val="22"/>
          <w:szCs w:val="22"/>
        </w:rPr>
        <w:t>,</w:t>
      </w:r>
    </w:p>
    <w:p w14:paraId="308E7ED5" w14:textId="365774B9" w:rsidR="007E7855" w:rsidRPr="007E7855" w:rsidRDefault="007E7855" w:rsidP="007E7855">
      <w:pPr>
        <w:pStyle w:val="Akapitzlist"/>
        <w:numPr>
          <w:ilvl w:val="0"/>
          <w:numId w:val="44"/>
        </w:numPr>
        <w:kinsoku w:val="0"/>
        <w:overflowPunct w:val="0"/>
        <w:spacing w:after="0" w:line="360" w:lineRule="auto"/>
        <w:jc w:val="both"/>
        <w:rPr>
          <w:rFonts w:ascii="Book Antiqua" w:hAnsi="Book Antiqua" w:cstheme="minorHAnsi"/>
          <w:kern w:val="0"/>
          <w:sz w:val="22"/>
          <w:szCs w:val="22"/>
        </w:rPr>
      </w:pPr>
      <w:r w:rsidRPr="007E7855">
        <w:rPr>
          <w:rFonts w:ascii="Book Antiqua" w:hAnsi="Book Antiqua" w:cstheme="minorHAnsi"/>
          <w:kern w:val="0"/>
          <w:sz w:val="22"/>
          <w:szCs w:val="22"/>
        </w:rPr>
        <w:t>System publikacji treści multimedialnych (sprzęt + oprogramowanie + wdrożenie)</w:t>
      </w:r>
      <w:r w:rsidR="00FE3A85">
        <w:rPr>
          <w:rFonts w:ascii="Book Antiqua" w:hAnsi="Book Antiqua" w:cstheme="minorHAnsi"/>
          <w:kern w:val="0"/>
          <w:sz w:val="22"/>
          <w:szCs w:val="22"/>
        </w:rPr>
        <w:t>,</w:t>
      </w:r>
    </w:p>
    <w:p w14:paraId="355D8C7A" w14:textId="5425A164" w:rsidR="007E7855" w:rsidRPr="00676A57" w:rsidRDefault="007E7855" w:rsidP="00FE3A85">
      <w:pPr>
        <w:pStyle w:val="Akapitzlist"/>
        <w:numPr>
          <w:ilvl w:val="0"/>
          <w:numId w:val="44"/>
        </w:numPr>
        <w:kinsoku w:val="0"/>
        <w:overflowPunct w:val="0"/>
        <w:spacing w:after="0" w:line="360" w:lineRule="auto"/>
        <w:jc w:val="both"/>
        <w:rPr>
          <w:rFonts w:ascii="Book Antiqua" w:hAnsi="Book Antiqua" w:cstheme="minorHAnsi"/>
          <w:kern w:val="0"/>
          <w:sz w:val="22"/>
          <w:szCs w:val="22"/>
        </w:rPr>
      </w:pPr>
      <w:r w:rsidRPr="007E7855">
        <w:rPr>
          <w:rFonts w:ascii="Book Antiqua" w:hAnsi="Book Antiqua" w:cstheme="minorHAnsi"/>
          <w:kern w:val="0"/>
          <w:sz w:val="22"/>
          <w:szCs w:val="22"/>
        </w:rPr>
        <w:t>Ucyfrowienia papierowej dokumentacji medycznej</w:t>
      </w:r>
      <w:r w:rsidR="00FE3A85">
        <w:rPr>
          <w:rFonts w:ascii="Book Antiqua" w:hAnsi="Book Antiqua" w:cstheme="minorHAnsi"/>
          <w:kern w:val="0"/>
          <w:sz w:val="22"/>
          <w:szCs w:val="22"/>
        </w:rPr>
        <w:t>.</w:t>
      </w:r>
    </w:p>
    <w:p w14:paraId="35109DC3" w14:textId="77777777" w:rsidR="006C7662" w:rsidRPr="00676A57" w:rsidRDefault="006C7662" w:rsidP="00AF6D2A">
      <w:pPr>
        <w:pStyle w:val="Akapitzlist"/>
        <w:numPr>
          <w:ilvl w:val="0"/>
          <w:numId w:val="23"/>
        </w:numPr>
        <w:kinsoku w:val="0"/>
        <w:overflowPunct w:val="0"/>
        <w:spacing w:after="0" w:line="240" w:lineRule="auto"/>
        <w:ind w:left="284" w:hanging="284"/>
        <w:jc w:val="both"/>
        <w:rPr>
          <w:rFonts w:ascii="Book Antiqua" w:hAnsi="Book Antiqua" w:cstheme="minorHAnsi"/>
          <w:kern w:val="0"/>
          <w:sz w:val="22"/>
          <w:szCs w:val="22"/>
        </w:rPr>
      </w:pPr>
      <w:r w:rsidRPr="00AF6D2A">
        <w:rPr>
          <w:rFonts w:ascii="Book Antiqua" w:hAnsi="Book Antiqua" w:cstheme="minorHAnsi"/>
          <w:kern w:val="0"/>
          <w:sz w:val="22"/>
          <w:szCs w:val="22"/>
        </w:rPr>
        <w:t>W celu uniknięcia wątpliwości Strony potwierdzają, że:</w:t>
      </w:r>
    </w:p>
    <w:p w14:paraId="598100DA" w14:textId="77777777" w:rsidR="006C7662" w:rsidRPr="00676A57" w:rsidRDefault="006C7662" w:rsidP="006A3E94">
      <w:pPr>
        <w:pStyle w:val="Akapitzlist"/>
        <w:numPr>
          <w:ilvl w:val="0"/>
          <w:numId w:val="25"/>
        </w:numPr>
        <w:tabs>
          <w:tab w:val="left" w:pos="426"/>
          <w:tab w:val="left" w:pos="823"/>
        </w:tabs>
        <w:kinsoku w:val="0"/>
        <w:overflowPunct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z zastrzeżeniem zmian dopuszczalnych przez przepisy prawa i Umowę – przedmiot Umowy zostanie zrealizowany zgodnie z Ofertą Wykonawcy oraz SWZ z uwzględnieniem wszelkich zmian oraz wyjaśnień udzielonych w odpowiedzi na pytania Wykonawców, które miały miejsce w toku postępowania poprzedzającego zawarcie Umowy,</w:t>
      </w:r>
    </w:p>
    <w:p w14:paraId="450AA22E" w14:textId="77777777" w:rsidR="006C7662" w:rsidRPr="00676A57" w:rsidRDefault="006C7662" w:rsidP="006A3E94">
      <w:pPr>
        <w:pStyle w:val="Akapitzlist"/>
        <w:numPr>
          <w:ilvl w:val="0"/>
          <w:numId w:val="25"/>
        </w:numPr>
        <w:tabs>
          <w:tab w:val="left" w:pos="426"/>
          <w:tab w:val="left" w:pos="823"/>
        </w:tabs>
        <w:kinsoku w:val="0"/>
        <w:overflowPunct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Wykonawca nie odpowiada za działanie i utrzymanie infrastruktury Zamawiającego niedostarczonej w ramach niniejszej umowy, chyba że nieprawidłowe działanie Systemu jest następstwem działania Wykonawcy powodującego nieprawidłowe działanie infrastruktury Zamawiającego, w szczególności wadliwej konfiguracji,</w:t>
      </w:r>
    </w:p>
    <w:p w14:paraId="43FCA9A2" w14:textId="73BE4FFE" w:rsidR="006C7662" w:rsidRPr="00676A57" w:rsidRDefault="006C7662" w:rsidP="006A3E94">
      <w:pPr>
        <w:pStyle w:val="Akapitzlist"/>
        <w:numPr>
          <w:ilvl w:val="0"/>
          <w:numId w:val="25"/>
        </w:numPr>
        <w:tabs>
          <w:tab w:val="left" w:pos="426"/>
          <w:tab w:val="left" w:pos="823"/>
        </w:tabs>
        <w:kinsoku w:val="0"/>
        <w:overflowPunct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Wykonawca w przypadku stwierdzenia niezgodności w konfiguracji Sprzętu, oprogramowania lub usług z wymaganą przez System konfiguracją, powiadomi niezwłocznie o tym fakcie Zamawiającego i wspomoże w odpowiedniej konf</w:t>
      </w:r>
      <w:r w:rsidR="009D5FFE">
        <w:rPr>
          <w:rFonts w:ascii="Book Antiqua" w:hAnsi="Book Antiqua" w:cstheme="minorHAnsi"/>
          <w:kern w:val="0"/>
          <w:sz w:val="22"/>
          <w:szCs w:val="22"/>
        </w:rPr>
        <w:t>iguracji personel Zamawiającego,</w:t>
      </w:r>
    </w:p>
    <w:p w14:paraId="4F048D68" w14:textId="563A15F7" w:rsidR="006C7662" w:rsidRPr="00676A57" w:rsidRDefault="00E51790" w:rsidP="006A3E94">
      <w:pPr>
        <w:pStyle w:val="Akapitzlist"/>
        <w:numPr>
          <w:ilvl w:val="0"/>
          <w:numId w:val="25"/>
        </w:numPr>
        <w:tabs>
          <w:tab w:val="left" w:pos="426"/>
          <w:tab w:val="left" w:pos="823"/>
        </w:tabs>
        <w:kinsoku w:val="0"/>
        <w:overflowPunct w:val="0"/>
        <w:spacing w:after="0"/>
        <w:jc w:val="both"/>
        <w:rPr>
          <w:rFonts w:ascii="Book Antiqua" w:hAnsi="Book Antiqua" w:cstheme="minorHAnsi"/>
          <w:kern w:val="0"/>
          <w:sz w:val="22"/>
          <w:szCs w:val="22"/>
        </w:rPr>
      </w:pPr>
      <w:r w:rsidRPr="00E51790">
        <w:rPr>
          <w:rFonts w:ascii="Book Antiqua" w:hAnsi="Book Antiqua" w:cstheme="minorHAnsi"/>
          <w:kern w:val="0"/>
          <w:sz w:val="22"/>
          <w:szCs w:val="22"/>
        </w:rPr>
        <w:t xml:space="preserve">Wykonawca </w:t>
      </w:r>
      <w:r w:rsidR="006C7662" w:rsidRPr="00676A57">
        <w:rPr>
          <w:rFonts w:ascii="Book Antiqua" w:hAnsi="Book Antiqua" w:cstheme="minorHAnsi"/>
          <w:kern w:val="0"/>
          <w:sz w:val="22"/>
          <w:szCs w:val="22"/>
        </w:rPr>
        <w:t xml:space="preserve"> zobowiązuje się przeprowadzić w trakcie okresu gwarancji wizyty ewaluacyjne, mające na celu sprawdzenie poprawności wykorzystywania </w:t>
      </w:r>
      <w:r w:rsidR="00D874D1" w:rsidRPr="00676A57">
        <w:rPr>
          <w:rFonts w:ascii="Book Antiqua" w:hAnsi="Book Antiqua" w:cstheme="minorHAnsi"/>
          <w:kern w:val="0"/>
          <w:sz w:val="22"/>
          <w:szCs w:val="22"/>
        </w:rPr>
        <w:t>dostarczonego oprogramowania</w:t>
      </w:r>
      <w:r w:rsidR="006C7662" w:rsidRPr="00676A57">
        <w:rPr>
          <w:rFonts w:ascii="Book Antiqua" w:hAnsi="Book Antiqua" w:cstheme="minorHAnsi"/>
          <w:kern w:val="0"/>
          <w:sz w:val="22"/>
          <w:szCs w:val="22"/>
        </w:rPr>
        <w:t xml:space="preserve"> przez personel oraz optymalizację pracy personelu medycznego szpitala w </w:t>
      </w:r>
      <w:r w:rsidR="00DA588F" w:rsidRPr="009B1B06">
        <w:rPr>
          <w:rFonts w:ascii="Book Antiqua" w:hAnsi="Book Antiqua" w:cstheme="minorHAnsi"/>
          <w:b/>
          <w:kern w:val="0"/>
          <w:sz w:val="22"/>
          <w:szCs w:val="22"/>
        </w:rPr>
        <w:t xml:space="preserve">liczbie </w:t>
      </w:r>
      <w:r w:rsidR="002155A3" w:rsidRPr="002155A3">
        <w:rPr>
          <w:rFonts w:ascii="Book Antiqua" w:hAnsi="Book Antiqua" w:cstheme="minorHAnsi"/>
          <w:b/>
          <w:kern w:val="0"/>
          <w:sz w:val="22"/>
          <w:szCs w:val="22"/>
          <w:highlight w:val="yellow"/>
        </w:rPr>
        <w:t>XXXXXXX</w:t>
      </w:r>
      <w:r w:rsidR="002155A3">
        <w:rPr>
          <w:rFonts w:ascii="Book Antiqua" w:hAnsi="Book Antiqua" w:cstheme="minorHAnsi"/>
          <w:b/>
          <w:kern w:val="0"/>
          <w:sz w:val="22"/>
          <w:szCs w:val="22"/>
        </w:rPr>
        <w:t xml:space="preserve"> </w:t>
      </w:r>
      <w:r w:rsidR="00DA588F" w:rsidRPr="009B1B06">
        <w:rPr>
          <w:rFonts w:ascii="Book Antiqua" w:hAnsi="Book Antiqua" w:cstheme="minorHAnsi"/>
          <w:b/>
          <w:kern w:val="0"/>
          <w:sz w:val="22"/>
          <w:szCs w:val="22"/>
        </w:rPr>
        <w:t>godzin</w:t>
      </w:r>
      <w:r w:rsidR="00DA588F" w:rsidRPr="009B1B06">
        <w:rPr>
          <w:rFonts w:ascii="Book Antiqua" w:hAnsi="Book Antiqua" w:cstheme="minorHAnsi"/>
          <w:kern w:val="0"/>
          <w:sz w:val="22"/>
          <w:szCs w:val="22"/>
        </w:rPr>
        <w:t xml:space="preserve"> </w:t>
      </w:r>
      <w:r w:rsidR="006C7662" w:rsidRPr="00676A57">
        <w:rPr>
          <w:rFonts w:ascii="Book Antiqua" w:hAnsi="Book Antiqua" w:cstheme="minorHAnsi"/>
          <w:kern w:val="0"/>
          <w:sz w:val="22"/>
          <w:szCs w:val="22"/>
        </w:rPr>
        <w:t>łącznie</w:t>
      </w:r>
      <w:r w:rsidR="009D5FFE">
        <w:rPr>
          <w:rFonts w:ascii="Book Antiqua" w:hAnsi="Book Antiqua" w:cstheme="minorHAnsi"/>
          <w:kern w:val="0"/>
          <w:sz w:val="22"/>
          <w:szCs w:val="22"/>
        </w:rPr>
        <w:t>, zgodnie ze złożoną ofertą,</w:t>
      </w:r>
    </w:p>
    <w:p w14:paraId="14ED8F3D" w14:textId="213B13A3" w:rsidR="005A3B1A" w:rsidRPr="00023058" w:rsidRDefault="005A3B1A" w:rsidP="006A3E94">
      <w:pPr>
        <w:pStyle w:val="Akapitzlist"/>
        <w:numPr>
          <w:ilvl w:val="0"/>
          <w:numId w:val="25"/>
        </w:numPr>
        <w:tabs>
          <w:tab w:val="left" w:pos="426"/>
          <w:tab w:val="left" w:pos="823"/>
        </w:tabs>
        <w:kinsoku w:val="0"/>
        <w:overflowPunct w:val="0"/>
        <w:spacing w:after="0"/>
        <w:jc w:val="both"/>
        <w:rPr>
          <w:rFonts w:ascii="Book Antiqua" w:hAnsi="Book Antiqua" w:cstheme="minorHAnsi"/>
          <w:kern w:val="0"/>
          <w:sz w:val="20"/>
          <w:szCs w:val="22"/>
        </w:rPr>
      </w:pPr>
      <w:r w:rsidRPr="00023058">
        <w:rPr>
          <w:rFonts w:ascii="Book Antiqua" w:hAnsi="Book Antiqua" w:cs="Times New Roman"/>
          <w:sz w:val="22"/>
        </w:rPr>
        <w:t xml:space="preserve">wizyty odbywać się będą na miejscu, w siedzibie Zamawiającego, </w:t>
      </w:r>
      <w:r w:rsidRPr="00023058">
        <w:rPr>
          <w:rFonts w:ascii="Book Antiqua" w:hAnsi="Book Antiqua" w:cs="Times New Roman"/>
          <w:b/>
          <w:i/>
          <w:sz w:val="22"/>
        </w:rPr>
        <w:t>z udziałem pracownika o odpowiednich do tego celu kompetencjach,</w:t>
      </w:r>
      <w:r w:rsidR="0070547A">
        <w:rPr>
          <w:rFonts w:ascii="Book Antiqua" w:hAnsi="Book Antiqua" w:cs="Times New Roman"/>
          <w:b/>
          <w:i/>
          <w:sz w:val="22"/>
        </w:rPr>
        <w:t xml:space="preserve"> </w:t>
      </w:r>
      <w:r w:rsidRPr="00023058">
        <w:rPr>
          <w:rFonts w:ascii="Book Antiqua" w:hAnsi="Book Antiqua" w:cs="Times New Roman"/>
          <w:sz w:val="22"/>
        </w:rPr>
        <w:t>przez pracownika zapewnionego przez Wykonawcę uczestniczącego w procesie wdrażania i szkolenia pracowników z danego zakresu”</w:t>
      </w:r>
    </w:p>
    <w:p w14:paraId="3A4D64F1" w14:textId="789CCBE8" w:rsidR="006C7662" w:rsidRPr="00676A57" w:rsidRDefault="009D5FFE" w:rsidP="006A3E94">
      <w:pPr>
        <w:pStyle w:val="Akapitzlist"/>
        <w:numPr>
          <w:ilvl w:val="0"/>
          <w:numId w:val="25"/>
        </w:numPr>
        <w:tabs>
          <w:tab w:val="left" w:pos="426"/>
          <w:tab w:val="left" w:pos="823"/>
        </w:tabs>
        <w:kinsoku w:val="0"/>
        <w:overflowPunct w:val="0"/>
        <w:spacing w:after="0"/>
        <w:jc w:val="both"/>
        <w:rPr>
          <w:rFonts w:ascii="Book Antiqua" w:hAnsi="Book Antiqua" w:cstheme="minorHAnsi"/>
          <w:kern w:val="0"/>
          <w:sz w:val="22"/>
          <w:szCs w:val="22"/>
        </w:rPr>
      </w:pPr>
      <w:r>
        <w:rPr>
          <w:rFonts w:ascii="Book Antiqua" w:hAnsi="Book Antiqua" w:cstheme="minorHAnsi"/>
          <w:kern w:val="0"/>
          <w:sz w:val="22"/>
          <w:szCs w:val="22"/>
        </w:rPr>
        <w:t>p</w:t>
      </w:r>
      <w:r w:rsidR="006C7662" w:rsidRPr="00676A57">
        <w:rPr>
          <w:rFonts w:ascii="Book Antiqua" w:hAnsi="Book Antiqua" w:cstheme="minorHAnsi"/>
          <w:kern w:val="0"/>
          <w:sz w:val="22"/>
          <w:szCs w:val="22"/>
        </w:rPr>
        <w:t>o każdej wizycie Wykonawca przedstawi w ciągu 10 dni od zakończenia wizyty raport z wizyty, w którym oceni efektywność pracy personelu i wskaże miejsca występowania problemów oraz zaproponuje rozwiązanie tych problemów oraz ewentualne usprawnienia mogące zoptymalizować prac</w:t>
      </w:r>
      <w:r>
        <w:rPr>
          <w:rFonts w:ascii="Book Antiqua" w:hAnsi="Book Antiqua" w:cstheme="minorHAnsi"/>
          <w:kern w:val="0"/>
          <w:sz w:val="22"/>
          <w:szCs w:val="22"/>
        </w:rPr>
        <w:t>ę personelu (np. automatyzację),</w:t>
      </w:r>
      <w:r w:rsidR="006C7662" w:rsidRPr="00676A57">
        <w:rPr>
          <w:rFonts w:ascii="Book Antiqua" w:hAnsi="Book Antiqua" w:cstheme="minorHAnsi"/>
          <w:kern w:val="0"/>
          <w:sz w:val="22"/>
          <w:szCs w:val="22"/>
        </w:rPr>
        <w:t xml:space="preserve"> </w:t>
      </w:r>
    </w:p>
    <w:p w14:paraId="13B7D541" w14:textId="58E7DCB3" w:rsidR="00B67715" w:rsidRPr="00F315B0" w:rsidRDefault="009D5FFE" w:rsidP="00F315B0">
      <w:pPr>
        <w:pStyle w:val="Akapitzlist"/>
        <w:numPr>
          <w:ilvl w:val="0"/>
          <w:numId w:val="25"/>
        </w:numPr>
        <w:tabs>
          <w:tab w:val="left" w:pos="426"/>
          <w:tab w:val="left" w:pos="823"/>
        </w:tabs>
        <w:kinsoku w:val="0"/>
        <w:overflowPunct w:val="0"/>
        <w:spacing w:after="0"/>
        <w:jc w:val="both"/>
        <w:rPr>
          <w:rFonts w:ascii="Book Antiqua" w:hAnsi="Book Antiqua" w:cstheme="minorHAnsi"/>
          <w:kern w:val="0"/>
          <w:sz w:val="22"/>
          <w:szCs w:val="22"/>
        </w:rPr>
      </w:pPr>
      <w:r>
        <w:rPr>
          <w:rFonts w:ascii="Book Antiqua" w:hAnsi="Book Antiqua" w:cstheme="minorHAnsi"/>
          <w:kern w:val="0"/>
          <w:sz w:val="22"/>
          <w:szCs w:val="22"/>
        </w:rPr>
        <w:t>w</w:t>
      </w:r>
      <w:r w:rsidR="006C7662" w:rsidRPr="00676A57">
        <w:rPr>
          <w:rFonts w:ascii="Book Antiqua" w:hAnsi="Book Antiqua" w:cstheme="minorHAnsi"/>
          <w:kern w:val="0"/>
          <w:sz w:val="22"/>
          <w:szCs w:val="22"/>
        </w:rPr>
        <w:t xml:space="preserve"> przypadku stwierdzenia przez Wykonawcę poważnych uchybień w użytkowaniu systemu przez personel Zamawiającego, skutkujący koniecznością przeprowadzenia ponownego szkolenia, Wykonawca przeszkoli pracownika na stanowisku w trakcie trwania wizyty. Zamawiający dopus</w:t>
      </w:r>
      <w:r>
        <w:rPr>
          <w:rFonts w:ascii="Book Antiqua" w:hAnsi="Book Antiqua" w:cstheme="minorHAnsi"/>
          <w:kern w:val="0"/>
          <w:sz w:val="22"/>
          <w:szCs w:val="22"/>
        </w:rPr>
        <w:t>zcza stosowanie szkoleń on-line</w:t>
      </w:r>
      <w:r w:rsidR="00F315B0">
        <w:rPr>
          <w:rFonts w:ascii="Book Antiqua" w:hAnsi="Book Antiqua" w:cstheme="minorHAnsi"/>
          <w:kern w:val="0"/>
          <w:sz w:val="22"/>
          <w:szCs w:val="22"/>
        </w:rPr>
        <w:t>.</w:t>
      </w:r>
    </w:p>
    <w:p w14:paraId="5B380C22" w14:textId="5FB2CF16" w:rsidR="00B67715" w:rsidRPr="00676A57" w:rsidRDefault="00B67715" w:rsidP="006A3E94">
      <w:pPr>
        <w:pStyle w:val="Akapitzlist"/>
        <w:numPr>
          <w:ilvl w:val="0"/>
          <w:numId w:val="24"/>
        </w:numPr>
        <w:kinsoku w:val="0"/>
        <w:overflowPunct w:val="0"/>
        <w:spacing w:after="0"/>
        <w:ind w:left="284" w:hanging="284"/>
        <w:jc w:val="both"/>
        <w:rPr>
          <w:rFonts w:ascii="Book Antiqua" w:hAnsi="Book Antiqua" w:cstheme="minorHAnsi"/>
          <w:sz w:val="22"/>
          <w:szCs w:val="22"/>
        </w:rPr>
      </w:pPr>
      <w:r w:rsidRPr="00676A57">
        <w:rPr>
          <w:rFonts w:ascii="Book Antiqua" w:hAnsi="Book Antiqua" w:cstheme="minorHAnsi"/>
          <w:kern w:val="0"/>
          <w:sz w:val="22"/>
          <w:szCs w:val="22"/>
        </w:rPr>
        <w:t>Strony zgodnie potwierdzają, że celem współpracy w ramach Umowy jest zapewnienie Zamawiającemu możliwości realizacji celów Projektu, o których informację zawarto w </w:t>
      </w:r>
      <w:r w:rsidRPr="00676A57">
        <w:rPr>
          <w:rFonts w:ascii="Book Antiqua" w:eastAsiaTheme="minorEastAsia" w:hAnsi="Book Antiqua" w:cstheme="minorHAnsi"/>
          <w:kern w:val="0"/>
          <w:sz w:val="22"/>
          <w:szCs w:val="22"/>
          <w:lang w:eastAsia="pl-PL"/>
        </w:rPr>
        <w:t>OPZ</w:t>
      </w:r>
      <w:r w:rsidRPr="00676A57">
        <w:rPr>
          <w:rFonts w:ascii="Book Antiqua" w:hAnsi="Book Antiqua" w:cstheme="minorHAnsi"/>
          <w:kern w:val="0"/>
          <w:sz w:val="22"/>
          <w:szCs w:val="22"/>
        </w:rPr>
        <w:t xml:space="preserve">, w zakresie odpowiednim dla Zamawiającego w odpowiednim dla Zamówienia realizowanego przez Wykonawcę. </w:t>
      </w:r>
    </w:p>
    <w:p w14:paraId="103657DC" w14:textId="500F7A9A" w:rsidR="00B67715" w:rsidRPr="00676A57" w:rsidRDefault="00B67715" w:rsidP="006A3E94">
      <w:pPr>
        <w:pStyle w:val="Akapitzlist"/>
        <w:numPr>
          <w:ilvl w:val="0"/>
          <w:numId w:val="24"/>
        </w:numPr>
        <w:kinsoku w:val="0"/>
        <w:overflowPunct w:val="0"/>
        <w:spacing w:after="0"/>
        <w:ind w:left="284" w:hanging="284"/>
        <w:jc w:val="both"/>
        <w:rPr>
          <w:rFonts w:ascii="Book Antiqua" w:hAnsi="Book Antiqua" w:cstheme="minorHAnsi"/>
          <w:sz w:val="22"/>
          <w:szCs w:val="22"/>
        </w:rPr>
      </w:pPr>
      <w:r w:rsidRPr="00676A57">
        <w:rPr>
          <w:rFonts w:ascii="Book Antiqua" w:hAnsi="Book Antiqua" w:cstheme="minorHAnsi"/>
          <w:kern w:val="0"/>
          <w:sz w:val="22"/>
          <w:szCs w:val="22"/>
        </w:rPr>
        <w:t>Wykonawca oświadcza, że jest świadomy, że celem Zamawiającego jest otrzymanie produktów</w:t>
      </w:r>
      <w:r w:rsidR="0066175A" w:rsidRPr="00676A57">
        <w:rPr>
          <w:rFonts w:ascii="Book Antiqua" w:hAnsi="Book Antiqua" w:cstheme="minorHAnsi"/>
          <w:kern w:val="0"/>
          <w:sz w:val="22"/>
          <w:szCs w:val="22"/>
        </w:rPr>
        <w:t xml:space="preserve"> w</w:t>
      </w:r>
      <w:r w:rsidRPr="00676A57">
        <w:rPr>
          <w:rFonts w:ascii="Book Antiqua" w:hAnsi="Book Antiqua" w:cstheme="minorHAnsi"/>
          <w:kern w:val="0"/>
          <w:sz w:val="22"/>
          <w:szCs w:val="22"/>
        </w:rPr>
        <w:t xml:space="preserve"> postaci dostarczonego sprzętu, poprawnie skonfigurowanego i uruchomionego sprzętu, dostarczenie i uruchomieni w pełni funkcjonalnych Systemów i oświadcza, że wykona taki Produkt.</w:t>
      </w:r>
    </w:p>
    <w:p w14:paraId="2C1986EA" w14:textId="05E4103A" w:rsidR="009E4C83" w:rsidRPr="009E4C83" w:rsidRDefault="00EA17BA" w:rsidP="006A3E94">
      <w:pPr>
        <w:pStyle w:val="Akapitzlist"/>
        <w:numPr>
          <w:ilvl w:val="0"/>
          <w:numId w:val="24"/>
        </w:numPr>
        <w:kinsoku w:val="0"/>
        <w:overflowPunct w:val="0"/>
        <w:spacing w:after="0"/>
        <w:ind w:left="284" w:hanging="284"/>
        <w:jc w:val="both"/>
        <w:rPr>
          <w:rFonts w:ascii="Book Antiqua" w:hAnsi="Book Antiqua" w:cstheme="minorHAnsi"/>
          <w:sz w:val="22"/>
          <w:szCs w:val="22"/>
        </w:rPr>
      </w:pPr>
      <w:r w:rsidRPr="00EA17BA">
        <w:rPr>
          <w:rFonts w:ascii="Book Antiqua" w:hAnsi="Book Antiqua" w:cstheme="minorHAnsi"/>
          <w:kern w:val="0"/>
          <w:sz w:val="22"/>
          <w:szCs w:val="22"/>
        </w:rPr>
        <w:lastRenderedPageBreak/>
        <w:t>Wykonawca przyjmuje do wiadomości, że Umowa współfinansowana jest ze środków europejskich w ramach Regionalnego Programu Operacyjnego Województwa Śląskiego na lata 2014-2020 (RPO) oraz zobowiązuje się respektować przy wykonywaniu Umowy krajowe oraz unijne przepisy dotyczące wydatkowania środków z funduszy strukturalnych Unii Europejskiej, w szczególności wszelkie materiały związane z wykonywaniem Umowy winny być oznakowane przez Wykonawcę zgodnie z zasadami określonymi dla w/w RPO, w szczególności powinny posiadać odpowiednie logotypy, a także zawierać informację o współfinansowaniu Umowy ze środków Europejskiego Funduszu Rozwoju Regionalnego. Powyższa okoliczność oznacza, że Wykonawca będzie zobowiązany do udzielania informacji niezbędnych do zarządzania i rozliczania projektu – zgodnie z wytycznymi Instytucji Zarządzającej.</w:t>
      </w:r>
    </w:p>
    <w:p w14:paraId="03CC624E" w14:textId="0F98078D" w:rsidR="00B67715" w:rsidRPr="00676A57" w:rsidRDefault="00B67715" w:rsidP="006A3E94">
      <w:pPr>
        <w:pStyle w:val="Akapitzlist"/>
        <w:numPr>
          <w:ilvl w:val="0"/>
          <w:numId w:val="24"/>
        </w:numPr>
        <w:kinsoku w:val="0"/>
        <w:overflowPunct w:val="0"/>
        <w:spacing w:after="0"/>
        <w:ind w:left="284" w:hanging="284"/>
        <w:jc w:val="both"/>
        <w:rPr>
          <w:rFonts w:ascii="Book Antiqua" w:hAnsi="Book Antiqua" w:cstheme="minorHAnsi"/>
          <w:sz w:val="22"/>
          <w:szCs w:val="22"/>
        </w:rPr>
      </w:pPr>
      <w:r w:rsidRPr="00676A57">
        <w:rPr>
          <w:rFonts w:ascii="Book Antiqua" w:hAnsi="Book Antiqua" w:cstheme="minorHAnsi"/>
          <w:kern w:val="0"/>
          <w:sz w:val="22"/>
          <w:szCs w:val="22"/>
        </w:rPr>
        <w:t>Wykonawca zapewnia, iż wszystkie prace, w tym wdrożeniowe prowadzone u Zamawiającego prowadzone będą w sposób umożliwiający zachowanie ciągłości pracy i</w:t>
      </w:r>
      <w:r w:rsidR="00242804" w:rsidRPr="00676A57">
        <w:rPr>
          <w:rFonts w:ascii="Book Antiqua" w:hAnsi="Book Antiqua" w:cstheme="minorHAnsi"/>
          <w:kern w:val="0"/>
          <w:sz w:val="22"/>
          <w:szCs w:val="22"/>
        </w:rPr>
        <w:t> </w:t>
      </w:r>
      <w:r w:rsidRPr="00676A57">
        <w:rPr>
          <w:rFonts w:ascii="Book Antiqua" w:hAnsi="Book Antiqua" w:cstheme="minorHAnsi"/>
          <w:kern w:val="0"/>
          <w:sz w:val="22"/>
          <w:szCs w:val="22"/>
        </w:rPr>
        <w:t>funkcjonowania Zamawiającego.</w:t>
      </w:r>
    </w:p>
    <w:p w14:paraId="11924EF5" w14:textId="18C3A23D" w:rsidR="00B67715" w:rsidRPr="00676A57" w:rsidRDefault="00B67715" w:rsidP="00980F09">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4</w:t>
      </w:r>
      <w:r w:rsidR="0049405C" w:rsidRPr="00676A57">
        <w:rPr>
          <w:rFonts w:ascii="Book Antiqua" w:hAnsi="Book Antiqua" w:cstheme="minorHAnsi"/>
          <w:b/>
        </w:rPr>
        <w:t>.</w:t>
      </w:r>
    </w:p>
    <w:p w14:paraId="34EBD982"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Sposób realizacji przedmiotu umowy</w:t>
      </w:r>
    </w:p>
    <w:p w14:paraId="57041529" w14:textId="53CC4DA1" w:rsidR="00B67715" w:rsidRPr="00E51790" w:rsidRDefault="00B67715" w:rsidP="006A3E94">
      <w:pPr>
        <w:pStyle w:val="Akapitzlist"/>
        <w:widowControl w:val="0"/>
        <w:numPr>
          <w:ilvl w:val="0"/>
          <w:numId w:val="12"/>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E51790">
        <w:rPr>
          <w:rFonts w:ascii="Book Antiqua" w:hAnsi="Book Antiqua" w:cstheme="minorHAnsi"/>
          <w:kern w:val="0"/>
          <w:sz w:val="22"/>
          <w:szCs w:val="22"/>
        </w:rPr>
        <w:t xml:space="preserve">Strony deklarują współpracę w celu realizacji Umowy. W szczególności Strony zobowiązane są do wzajemnego powiadamiania o ważnych okolicznościach mających lub mogących mieć wpływ na wykonanie Umowy, w tym na ewentualne </w:t>
      </w:r>
      <w:r w:rsidR="00E51790" w:rsidRPr="00E51790">
        <w:rPr>
          <w:rFonts w:ascii="Book Antiqua" w:hAnsi="Book Antiqua" w:cstheme="minorHAnsi"/>
          <w:kern w:val="0"/>
          <w:sz w:val="22"/>
          <w:szCs w:val="22"/>
        </w:rPr>
        <w:t>zwłoki</w:t>
      </w:r>
      <w:r w:rsidRPr="00E51790">
        <w:rPr>
          <w:rFonts w:ascii="Book Antiqua" w:hAnsi="Book Antiqua" w:cstheme="minorHAnsi"/>
          <w:kern w:val="0"/>
          <w:sz w:val="22"/>
          <w:szCs w:val="22"/>
        </w:rPr>
        <w:t xml:space="preserve">. Powiadamianie, o którym mowa w zdaniu poprzednim, będzie następować za pośrednictwem poczty elektronicznej na adres e-mail drugiej Strony. Powyższe nie wyłącza ani nie ogranicza charakteru Umowy w zakresie dotyczącym wykonania </w:t>
      </w:r>
      <w:r w:rsidR="00980F09" w:rsidRPr="00E51790">
        <w:rPr>
          <w:rFonts w:ascii="Book Antiqua" w:hAnsi="Book Antiqua" w:cstheme="minorHAnsi"/>
          <w:kern w:val="0"/>
          <w:sz w:val="22"/>
          <w:szCs w:val="22"/>
        </w:rPr>
        <w:t>przedmiotu umowy</w:t>
      </w:r>
      <w:r w:rsidRPr="00E51790">
        <w:rPr>
          <w:rFonts w:ascii="Book Antiqua" w:hAnsi="Book Antiqua" w:cstheme="minorHAnsi"/>
          <w:kern w:val="0"/>
          <w:sz w:val="22"/>
          <w:szCs w:val="22"/>
        </w:rPr>
        <w:t>, o</w:t>
      </w:r>
      <w:r w:rsidR="00597597" w:rsidRPr="00E51790">
        <w:rPr>
          <w:rFonts w:ascii="Book Antiqua" w:hAnsi="Book Antiqua" w:cstheme="minorHAnsi"/>
          <w:kern w:val="0"/>
          <w:sz w:val="22"/>
          <w:szCs w:val="22"/>
        </w:rPr>
        <w:t> </w:t>
      </w:r>
      <w:r w:rsidRPr="00E51790">
        <w:rPr>
          <w:rFonts w:ascii="Book Antiqua" w:hAnsi="Book Antiqua" w:cstheme="minorHAnsi"/>
          <w:kern w:val="0"/>
          <w:sz w:val="22"/>
          <w:szCs w:val="22"/>
        </w:rPr>
        <w:t>którym mowa w § 3 ust</w:t>
      </w:r>
      <w:r w:rsidR="00CE5D40" w:rsidRPr="00E51790">
        <w:rPr>
          <w:rFonts w:ascii="Book Antiqua" w:eastAsiaTheme="minorEastAsia" w:hAnsi="Book Antiqua" w:cstheme="minorHAnsi"/>
          <w:kern w:val="0"/>
          <w:sz w:val="22"/>
          <w:szCs w:val="22"/>
          <w:lang w:eastAsia="pl-PL"/>
        </w:rPr>
        <w:t>.</w:t>
      </w:r>
      <w:r w:rsidR="00075E2E" w:rsidRPr="00E51790">
        <w:rPr>
          <w:rFonts w:ascii="Book Antiqua" w:hAnsi="Book Antiqua" w:cstheme="minorHAnsi"/>
          <w:kern w:val="0"/>
          <w:sz w:val="22"/>
          <w:szCs w:val="22"/>
        </w:rPr>
        <w:t xml:space="preserve"> 2 ani też nie wyłącza ani nie</w:t>
      </w:r>
      <w:r w:rsidR="00242804" w:rsidRPr="00E51790">
        <w:rPr>
          <w:rFonts w:ascii="Book Antiqua" w:hAnsi="Book Antiqua" w:cstheme="minorHAnsi"/>
          <w:kern w:val="0"/>
          <w:sz w:val="22"/>
          <w:szCs w:val="22"/>
        </w:rPr>
        <w:t xml:space="preserve"> o</w:t>
      </w:r>
      <w:r w:rsidRPr="00E51790">
        <w:rPr>
          <w:rFonts w:ascii="Book Antiqua" w:hAnsi="Book Antiqua" w:cstheme="minorHAnsi"/>
          <w:kern w:val="0"/>
          <w:sz w:val="22"/>
          <w:szCs w:val="22"/>
        </w:rPr>
        <w:t>granicza ewentualnej odpowiedzialności Stron.</w:t>
      </w:r>
    </w:p>
    <w:p w14:paraId="52ACA3EE" w14:textId="77D19F75" w:rsidR="00B67715" w:rsidRPr="00676A57" w:rsidRDefault="00B67715" w:rsidP="006A3E94">
      <w:pPr>
        <w:pStyle w:val="Akapitzlist"/>
        <w:widowControl w:val="0"/>
        <w:numPr>
          <w:ilvl w:val="0"/>
          <w:numId w:val="12"/>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Językiem Umowy i językiem stosowanym podczas jej realizacji jest język polski. Dotyczy to także całej komunikacji między Stronami. </w:t>
      </w:r>
    </w:p>
    <w:p w14:paraId="4419B9BA" w14:textId="59C2D24C" w:rsidR="00B67715" w:rsidRPr="00676A57" w:rsidRDefault="00B67715" w:rsidP="006A3E94">
      <w:pPr>
        <w:pStyle w:val="Akapitzlist"/>
        <w:widowControl w:val="0"/>
        <w:numPr>
          <w:ilvl w:val="0"/>
          <w:numId w:val="12"/>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Zamawiający zastrzega sobie prawo korzystania w trakcie wykonywania Umowy z usług Inżyniera </w:t>
      </w:r>
      <w:r w:rsidR="005131C5" w:rsidRPr="00676A57">
        <w:rPr>
          <w:rFonts w:ascii="Book Antiqua" w:hAnsi="Book Antiqua" w:cstheme="minorHAnsi"/>
          <w:kern w:val="0"/>
          <w:sz w:val="22"/>
          <w:szCs w:val="22"/>
        </w:rPr>
        <w:t>Kontraktu</w:t>
      </w:r>
      <w:r w:rsidR="009E2D71" w:rsidRPr="00676A57">
        <w:rPr>
          <w:rFonts w:ascii="Book Antiqua" w:hAnsi="Book Antiqua" w:cstheme="minorHAnsi"/>
          <w:kern w:val="0"/>
          <w:sz w:val="22"/>
          <w:szCs w:val="22"/>
        </w:rPr>
        <w:t xml:space="preserve"> </w:t>
      </w:r>
      <w:r w:rsidR="000A5815" w:rsidRPr="00676A57">
        <w:rPr>
          <w:rFonts w:ascii="Book Antiqua" w:eastAsiaTheme="minorEastAsia" w:hAnsi="Book Antiqua" w:cstheme="minorHAnsi"/>
          <w:kern w:val="0"/>
          <w:sz w:val="22"/>
          <w:szCs w:val="22"/>
          <w:lang w:eastAsia="pl-PL"/>
        </w:rPr>
        <w:t xml:space="preserve">lub innego podmiotu, </w:t>
      </w:r>
      <w:r w:rsidRPr="00676A57">
        <w:rPr>
          <w:rFonts w:ascii="Book Antiqua" w:hAnsi="Book Antiqua" w:cstheme="minorHAnsi"/>
          <w:kern w:val="0"/>
          <w:sz w:val="22"/>
          <w:szCs w:val="22"/>
        </w:rPr>
        <w:t>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w:t>
      </w:r>
      <w:r w:rsidR="009E2D71" w:rsidRPr="00676A57">
        <w:rPr>
          <w:rFonts w:ascii="Book Antiqua" w:eastAsiaTheme="minorEastAsia" w:hAnsi="Book Antiqua" w:cstheme="minorHAnsi"/>
          <w:kern w:val="0"/>
          <w:sz w:val="22"/>
          <w:szCs w:val="22"/>
          <w:lang w:eastAsia="pl-PL"/>
        </w:rPr>
        <w:t> </w:t>
      </w:r>
      <w:r w:rsidRPr="00676A57">
        <w:rPr>
          <w:rFonts w:ascii="Book Antiqua" w:hAnsi="Book Antiqua" w:cstheme="minorHAnsi"/>
          <w:kern w:val="0"/>
          <w:sz w:val="22"/>
          <w:szCs w:val="22"/>
        </w:rPr>
        <w:t>zaprezentować rezultaty prowadzonych prac, jak również zapewnić możliwość ich kontroli.</w:t>
      </w:r>
    </w:p>
    <w:p w14:paraId="29F6ED5D" w14:textId="711B0775" w:rsidR="00B67715" w:rsidRPr="00676A57" w:rsidRDefault="00B67715" w:rsidP="006A3E94">
      <w:pPr>
        <w:pStyle w:val="Akapitzlist"/>
        <w:widowControl w:val="0"/>
        <w:numPr>
          <w:ilvl w:val="0"/>
          <w:numId w:val="12"/>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Prowadzenie prac na środowiskach Zamawiającego w oparciu o zdalny dostęp wymaga zgody Zamawiającego, a także zachowania należytej staranności w celu ochrony Infrastruktury przed możliwym naruszeniem jej bezpieczeństwa. Zamawiający umożliwi Wykonawcy zdalny dostęp (VPN) do Systemu lub jego części, w tym na etapie Wdrożenia, po spełnieniu przez Wykonawcę wymogów w zakresie ochrony danych osobowych i tajemnicy skarbowej</w:t>
      </w:r>
      <w:r w:rsidR="00A75CB9" w:rsidRPr="00676A57">
        <w:rPr>
          <w:rFonts w:ascii="Book Antiqua" w:eastAsiaTheme="minorEastAsia" w:hAnsi="Book Antiqua" w:cstheme="minorHAnsi"/>
          <w:kern w:val="0"/>
          <w:sz w:val="22"/>
          <w:szCs w:val="22"/>
          <w:lang w:eastAsia="pl-PL"/>
        </w:rPr>
        <w:t>.</w:t>
      </w:r>
      <w:r w:rsidRPr="00676A57">
        <w:rPr>
          <w:rFonts w:ascii="Book Antiqua" w:hAnsi="Book Antiqua" w:cstheme="minorHAnsi"/>
          <w:kern w:val="0"/>
          <w:sz w:val="22"/>
          <w:szCs w:val="22"/>
        </w:rPr>
        <w:t xml:space="preserve"> </w:t>
      </w:r>
    </w:p>
    <w:p w14:paraId="00FCC5A2" w14:textId="77777777" w:rsidR="00B67715" w:rsidRPr="00676A57" w:rsidRDefault="00B67715" w:rsidP="006A3E94">
      <w:pPr>
        <w:pStyle w:val="Akapitzlist"/>
        <w:widowControl w:val="0"/>
        <w:numPr>
          <w:ilvl w:val="0"/>
          <w:numId w:val="12"/>
        </w:numPr>
        <w:tabs>
          <w:tab w:val="left" w:pos="426"/>
        </w:tabs>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Wykonawca zobowiązuje się wykonać przedmiot Umowy z zachowaniem najwyższej profesjonalnej staranności, przy wykorzystaniu całej posiadanej wiedzy i doświadczenia.</w:t>
      </w:r>
    </w:p>
    <w:p w14:paraId="7C3677D8" w14:textId="1CF69F7C" w:rsidR="00B67715" w:rsidRPr="00676A57" w:rsidRDefault="00B67715" w:rsidP="006A3E94">
      <w:pPr>
        <w:pStyle w:val="Akapitzlist"/>
        <w:widowControl w:val="0"/>
        <w:numPr>
          <w:ilvl w:val="0"/>
          <w:numId w:val="12"/>
        </w:numPr>
        <w:tabs>
          <w:tab w:val="left" w:pos="426"/>
        </w:tabs>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Wykonawca zobowiązuje się do przekazywania na żądanie Zamawiającego informacji związanych z Umową, w szczególności informacji dotyczących postępów prac, przyczyn </w:t>
      </w:r>
      <w:r w:rsidRPr="00676A57">
        <w:rPr>
          <w:rFonts w:ascii="Book Antiqua" w:hAnsi="Book Antiqua" w:cstheme="minorHAnsi"/>
          <w:kern w:val="0"/>
          <w:sz w:val="22"/>
          <w:szCs w:val="22"/>
        </w:rPr>
        <w:lastRenderedPageBreak/>
        <w:t>opóźnień lub przyczyn nienależytego wykonywania Umowy. Informacje będą przekazywane w formie pisemnej</w:t>
      </w:r>
      <w:r w:rsidR="00717265">
        <w:rPr>
          <w:rFonts w:ascii="Book Antiqua" w:hAnsi="Book Antiqua" w:cstheme="minorHAnsi"/>
          <w:kern w:val="0"/>
          <w:sz w:val="22"/>
          <w:szCs w:val="22"/>
        </w:rPr>
        <w:t xml:space="preserve"> lub dokumentowej</w:t>
      </w:r>
      <w:r w:rsidRPr="00676A57">
        <w:rPr>
          <w:rFonts w:ascii="Book Antiqua" w:hAnsi="Book Antiqua" w:cstheme="minorHAnsi"/>
          <w:kern w:val="0"/>
          <w:sz w:val="22"/>
          <w:szCs w:val="22"/>
        </w:rPr>
        <w:t xml:space="preserve"> Kierownikowi Projektu Zamawiającego.</w:t>
      </w:r>
    </w:p>
    <w:p w14:paraId="50A088D0" w14:textId="77777777" w:rsidR="00B67715" w:rsidRPr="00676A57" w:rsidRDefault="00B67715" w:rsidP="006A3E94">
      <w:pPr>
        <w:pStyle w:val="Akapitzlist"/>
        <w:widowControl w:val="0"/>
        <w:numPr>
          <w:ilvl w:val="0"/>
          <w:numId w:val="12"/>
        </w:numPr>
        <w:tabs>
          <w:tab w:val="left" w:pos="426"/>
        </w:tabs>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Wykonawca zobowiązuje się do zapewnienia zgodności Oprogramowania z przepisami prawa obowiązującymi w Polsce oraz wymaganiami Zamawiającego wskazanymi w Umowie i jej załącznikach. Zgodność będzie oceniana na moment odbioru Wdrożenia.</w:t>
      </w:r>
    </w:p>
    <w:p w14:paraId="39AD75CB" w14:textId="1E567A7C" w:rsidR="00B67715" w:rsidRPr="00676A57" w:rsidRDefault="00B67715" w:rsidP="006A3E94">
      <w:pPr>
        <w:pStyle w:val="Akapitzlist"/>
        <w:widowControl w:val="0"/>
        <w:numPr>
          <w:ilvl w:val="0"/>
          <w:numId w:val="12"/>
        </w:numPr>
        <w:tabs>
          <w:tab w:val="left" w:pos="426"/>
        </w:tabs>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Wykonawca zobowiązuje się do wykonania Umowy w sposób niepowodujący zaprzestania lub zakłócenia pracy Infrastruktury Zamawiającego. Powyższe nie dotyczy </w:t>
      </w:r>
      <w:r w:rsidR="00717265">
        <w:rPr>
          <w:rFonts w:ascii="Book Antiqua" w:hAnsi="Book Antiqua" w:cstheme="minorHAnsi"/>
          <w:kern w:val="0"/>
          <w:sz w:val="22"/>
          <w:szCs w:val="22"/>
        </w:rPr>
        <w:t xml:space="preserve">sytuacji i </w:t>
      </w:r>
      <w:r w:rsidRPr="00676A57">
        <w:rPr>
          <w:rFonts w:ascii="Book Antiqua" w:hAnsi="Book Antiqua" w:cstheme="minorHAnsi"/>
          <w:kern w:val="0"/>
          <w:sz w:val="22"/>
          <w:szCs w:val="22"/>
        </w:rPr>
        <w:t>elementów Infrastruktury Zamawiającego, których wyłączenie z eksploatacji lub ograniczenie eksploatacji Strony uzgodniły.</w:t>
      </w:r>
    </w:p>
    <w:p w14:paraId="4E8CCB9B" w14:textId="3635D04A" w:rsidR="00B67715" w:rsidRPr="00676A57" w:rsidRDefault="00B67715" w:rsidP="006A3E94">
      <w:pPr>
        <w:pStyle w:val="Akapitzlist"/>
        <w:widowControl w:val="0"/>
        <w:numPr>
          <w:ilvl w:val="0"/>
          <w:numId w:val="12"/>
        </w:numPr>
        <w:tabs>
          <w:tab w:val="left" w:pos="426"/>
        </w:tabs>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Wykonawca jest zobowiązany zapewnić wszelkie narzędzia, w tym oprogramowanie i inne zasoby potrzebne mu do realizacji Umowy. W szczególności – o ile Umowa nie stanowi inaczej – wszelkie prace związane z</w:t>
      </w:r>
      <w:r w:rsidR="00597597" w:rsidRPr="00676A57">
        <w:rPr>
          <w:rFonts w:ascii="Book Antiqua" w:hAnsi="Book Antiqua" w:cstheme="minorHAnsi"/>
          <w:kern w:val="0"/>
          <w:sz w:val="22"/>
          <w:szCs w:val="22"/>
        </w:rPr>
        <w:t> </w:t>
      </w:r>
      <w:r w:rsidRPr="00676A57">
        <w:rPr>
          <w:rFonts w:ascii="Book Antiqua" w:hAnsi="Book Antiqua" w:cstheme="minorHAnsi"/>
          <w:kern w:val="0"/>
          <w:sz w:val="22"/>
          <w:szCs w:val="22"/>
        </w:rPr>
        <w:t>konfiguracją lub opracowaniem i testowaniem Oprogramowania będą odbywać się na środowisku testowym skonfigurowanym na infrastrukturze technicznej dostarczonej przez Wykonawcę w ramach Umowy – serwery wirtualne. O ile Umowa nie stanowi inaczej, Zamawiający nie ma obowiązku udostępniać żadnej infrastruktury sprzętowej ani oprogramowania poza Infrastrukturą Zamawiająceg</w:t>
      </w:r>
      <w:r w:rsidR="00F7060A" w:rsidRPr="00676A57">
        <w:rPr>
          <w:rFonts w:ascii="Book Antiqua" w:hAnsi="Book Antiqua" w:cstheme="minorHAnsi"/>
          <w:kern w:val="0"/>
          <w:sz w:val="22"/>
          <w:szCs w:val="22"/>
        </w:rPr>
        <w:t>o</w:t>
      </w:r>
      <w:r w:rsidRPr="00676A57">
        <w:rPr>
          <w:rFonts w:ascii="Book Antiqua" w:hAnsi="Book Antiqua" w:cstheme="minorHAnsi"/>
          <w:kern w:val="0"/>
          <w:sz w:val="22"/>
          <w:szCs w:val="22"/>
        </w:rPr>
        <w:t>. Powyższe nie wyłącza zobowiązania Zamawiającego do współdziałania opisanego Umową.</w:t>
      </w:r>
    </w:p>
    <w:p w14:paraId="0A6BD181" w14:textId="2C7D3109" w:rsidR="00B67715" w:rsidRPr="00676A57" w:rsidRDefault="00B67715" w:rsidP="006A3E94">
      <w:pPr>
        <w:pStyle w:val="Akapitzlist"/>
        <w:widowControl w:val="0"/>
        <w:numPr>
          <w:ilvl w:val="0"/>
          <w:numId w:val="12"/>
        </w:numPr>
        <w:tabs>
          <w:tab w:val="left" w:pos="426"/>
        </w:tabs>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Wykonawca oświadcza, że podczas realizacji Umowy, a także podczas korzystania z</w:t>
      </w:r>
      <w:r w:rsidR="00482CB0">
        <w:rPr>
          <w:rFonts w:ascii="Book Antiqua" w:hAnsi="Book Antiqua" w:cstheme="minorHAnsi"/>
          <w:kern w:val="0"/>
          <w:sz w:val="22"/>
          <w:szCs w:val="22"/>
        </w:rPr>
        <w:t> </w:t>
      </w:r>
      <w:r w:rsidRPr="00676A57">
        <w:rPr>
          <w:rFonts w:ascii="Book Antiqua" w:hAnsi="Book Antiqua" w:cstheme="minorHAnsi"/>
          <w:kern w:val="0"/>
          <w:sz w:val="22"/>
          <w:szCs w:val="22"/>
        </w:rPr>
        <w:t>Systemu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w:t>
      </w:r>
      <w:r w:rsidR="006F06E2" w:rsidRPr="00676A57">
        <w:rPr>
          <w:rFonts w:ascii="Book Antiqua" w:hAnsi="Book Antiqua" w:cstheme="minorHAnsi"/>
          <w:kern w:val="0"/>
          <w:sz w:val="22"/>
          <w:szCs w:val="22"/>
        </w:rPr>
        <w:t xml:space="preserve"> </w:t>
      </w:r>
      <w:r w:rsidRPr="00676A57">
        <w:rPr>
          <w:rFonts w:ascii="Book Antiqua" w:hAnsi="Book Antiqua" w:cstheme="minorHAnsi"/>
          <w:kern w:val="0"/>
          <w:sz w:val="22"/>
          <w:szCs w:val="22"/>
        </w:rPr>
        <w:t>a korzystanie z Systemu nie spowoduje konieczności nabycia takich licencji lub uprawnień. Wszelkie ryzyka związane z szacowaniem ilości potrzebnych licencji lub innych uprawnień koniecznych do korzystania z Systemu zgodnie z Umową obciążają Wykonawcę.</w:t>
      </w:r>
    </w:p>
    <w:p w14:paraId="6550ED52" w14:textId="2A2DF0D3" w:rsidR="00B67715" w:rsidRPr="00676A57" w:rsidRDefault="00B67715" w:rsidP="007C3EC1">
      <w:pPr>
        <w:widowControl/>
        <w:autoSpaceDE/>
        <w:autoSpaceDN/>
        <w:adjustRightInd/>
        <w:spacing w:line="276" w:lineRule="auto"/>
        <w:rPr>
          <w:rFonts w:ascii="Book Antiqua" w:hAnsi="Book Antiqua" w:cstheme="minorHAnsi"/>
        </w:rPr>
      </w:pPr>
    </w:p>
    <w:p w14:paraId="6CAD4A1D" w14:textId="6829703C"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5</w:t>
      </w:r>
      <w:r w:rsidR="0049405C" w:rsidRPr="00676A57">
        <w:rPr>
          <w:rFonts w:ascii="Book Antiqua" w:hAnsi="Book Antiqua" w:cstheme="minorHAnsi"/>
          <w:b/>
        </w:rPr>
        <w:t>.</w:t>
      </w:r>
    </w:p>
    <w:p w14:paraId="4F0126E2"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Termin realizacji przedmiotu umowy</w:t>
      </w:r>
    </w:p>
    <w:p w14:paraId="50C78524" w14:textId="30D6DF17" w:rsidR="00577E83" w:rsidRPr="00A835AE" w:rsidRDefault="00482CB0" w:rsidP="00482CB0">
      <w:pPr>
        <w:pStyle w:val="Akapitzlist"/>
        <w:widowControl w:val="0"/>
        <w:numPr>
          <w:ilvl w:val="0"/>
          <w:numId w:val="11"/>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482CB0">
        <w:rPr>
          <w:rFonts w:ascii="Book Antiqua" w:hAnsi="Book Antiqua" w:cstheme="minorHAnsi"/>
          <w:kern w:val="0"/>
          <w:sz w:val="22"/>
          <w:szCs w:val="22"/>
        </w:rPr>
        <w:t xml:space="preserve">Wykonawca zobowiązany jest zrealizować przedmiot zamówienia w terminie do dnia </w:t>
      </w:r>
      <w:r w:rsidRPr="00482CB0">
        <w:rPr>
          <w:rFonts w:ascii="Book Antiqua" w:hAnsi="Book Antiqua" w:cstheme="minorHAnsi"/>
          <w:kern w:val="0"/>
          <w:sz w:val="22"/>
          <w:szCs w:val="22"/>
          <w:highlight w:val="yellow"/>
        </w:rPr>
        <w:t>……………… r</w:t>
      </w:r>
      <w:r w:rsidR="008F6243" w:rsidRPr="00482CB0">
        <w:rPr>
          <w:rFonts w:ascii="Book Antiqua" w:hAnsi="Book Antiqua" w:cstheme="minorHAnsi"/>
          <w:b/>
          <w:kern w:val="0"/>
          <w:sz w:val="22"/>
          <w:szCs w:val="22"/>
          <w:highlight w:val="yellow"/>
        </w:rPr>
        <w:t>.</w:t>
      </w:r>
    </w:p>
    <w:p w14:paraId="7BCFDE53" w14:textId="351ECA65" w:rsidR="00953A99" w:rsidRPr="00A835AE" w:rsidRDefault="00953A99" w:rsidP="006A3E94">
      <w:pPr>
        <w:pStyle w:val="Akapitzlist"/>
        <w:widowControl w:val="0"/>
        <w:numPr>
          <w:ilvl w:val="0"/>
          <w:numId w:val="11"/>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A835AE">
        <w:rPr>
          <w:rFonts w:ascii="Book Antiqua" w:hAnsi="Book Antiqua" w:cstheme="minorHAnsi"/>
          <w:kern w:val="0"/>
          <w:sz w:val="22"/>
          <w:szCs w:val="22"/>
        </w:rPr>
        <w:t>Termin określony w ust. 1 jest jednocześnie terminem końcowym realizacji przedmiotu umowy.</w:t>
      </w:r>
    </w:p>
    <w:p w14:paraId="64F9ECC2" w14:textId="4F1CBDC4" w:rsidR="00953A99" w:rsidRPr="00A835AE" w:rsidRDefault="00B67715" w:rsidP="006A3E94">
      <w:pPr>
        <w:pStyle w:val="Akapitzlist"/>
        <w:widowControl w:val="0"/>
        <w:numPr>
          <w:ilvl w:val="0"/>
          <w:numId w:val="11"/>
        </w:numPr>
        <w:suppressAutoHyphens w:val="0"/>
        <w:kinsoku w:val="0"/>
        <w:overflowPunct w:val="0"/>
        <w:autoSpaceDE w:val="0"/>
        <w:autoSpaceDN w:val="0"/>
        <w:adjustRightInd w:val="0"/>
        <w:spacing w:after="0"/>
        <w:ind w:left="284" w:right="133"/>
        <w:jc w:val="both"/>
        <w:rPr>
          <w:rFonts w:ascii="Book Antiqua" w:hAnsi="Book Antiqua" w:cstheme="minorHAnsi"/>
          <w:kern w:val="0"/>
          <w:sz w:val="22"/>
          <w:szCs w:val="22"/>
        </w:rPr>
      </w:pPr>
      <w:r w:rsidRPr="00A835AE">
        <w:rPr>
          <w:rFonts w:ascii="Book Antiqua" w:hAnsi="Book Antiqua" w:cstheme="minorHAnsi"/>
          <w:kern w:val="0"/>
          <w:sz w:val="22"/>
          <w:szCs w:val="22"/>
        </w:rPr>
        <w:t xml:space="preserve">Z zastrzeżeniem ust. 1 Strony uzgadniają, że realizacja Umowy nastąpi w terminach </w:t>
      </w:r>
      <w:r w:rsidR="00597597" w:rsidRPr="00A835AE">
        <w:rPr>
          <w:rFonts w:ascii="Book Antiqua" w:hAnsi="Book Antiqua" w:cstheme="minorHAnsi"/>
          <w:kern w:val="0"/>
          <w:sz w:val="22"/>
          <w:szCs w:val="22"/>
        </w:rPr>
        <w:t>zgodnych z</w:t>
      </w:r>
      <w:r w:rsidR="00953A99" w:rsidRPr="00A835AE">
        <w:rPr>
          <w:rFonts w:ascii="Book Antiqua" w:hAnsi="Book Antiqua" w:cstheme="minorHAnsi"/>
          <w:kern w:val="0"/>
          <w:sz w:val="22"/>
          <w:szCs w:val="22"/>
        </w:rPr>
        <w:t xml:space="preserve">  </w:t>
      </w:r>
      <w:r w:rsidR="00597597" w:rsidRPr="00A835AE">
        <w:rPr>
          <w:rFonts w:ascii="Book Antiqua" w:hAnsi="Book Antiqua" w:cstheme="minorHAnsi"/>
          <w:kern w:val="0"/>
          <w:sz w:val="22"/>
          <w:szCs w:val="22"/>
        </w:rPr>
        <w:t xml:space="preserve"> H</w:t>
      </w:r>
      <w:r w:rsidRPr="00A835AE">
        <w:rPr>
          <w:rFonts w:ascii="Book Antiqua" w:hAnsi="Book Antiqua" w:cstheme="minorHAnsi"/>
          <w:kern w:val="0"/>
          <w:sz w:val="22"/>
          <w:szCs w:val="22"/>
        </w:rPr>
        <w:t>armonogramem</w:t>
      </w:r>
      <w:r w:rsidR="00953A99" w:rsidRPr="00A835AE">
        <w:rPr>
          <w:rFonts w:ascii="Book Antiqua" w:hAnsi="Book Antiqua" w:cstheme="minorHAnsi"/>
          <w:kern w:val="0"/>
          <w:sz w:val="22"/>
          <w:szCs w:val="22"/>
        </w:rPr>
        <w:t xml:space="preserve"> </w:t>
      </w:r>
      <w:r w:rsidRPr="00A835AE">
        <w:rPr>
          <w:rFonts w:ascii="Book Antiqua" w:hAnsi="Book Antiqua" w:cstheme="minorHAnsi"/>
          <w:kern w:val="0"/>
          <w:sz w:val="22"/>
          <w:szCs w:val="22"/>
        </w:rPr>
        <w:t>realizacji</w:t>
      </w:r>
      <w:r w:rsidR="001E65A8">
        <w:rPr>
          <w:rFonts w:ascii="Book Antiqua" w:hAnsi="Book Antiqua" w:cstheme="minorHAnsi"/>
          <w:kern w:val="0"/>
          <w:sz w:val="22"/>
          <w:szCs w:val="22"/>
        </w:rPr>
        <w:t xml:space="preserve"> usługi (dalej Harmonogram). </w:t>
      </w:r>
    </w:p>
    <w:p w14:paraId="0F6BD77E" w14:textId="77777777" w:rsidR="00B67715" w:rsidRPr="00A835AE" w:rsidRDefault="00B67715" w:rsidP="006A3E94">
      <w:pPr>
        <w:pStyle w:val="Akapitzlist"/>
        <w:widowControl w:val="0"/>
        <w:numPr>
          <w:ilvl w:val="0"/>
          <w:numId w:val="11"/>
        </w:numPr>
        <w:suppressAutoHyphens w:val="0"/>
        <w:kinsoku w:val="0"/>
        <w:overflowPunct w:val="0"/>
        <w:autoSpaceDE w:val="0"/>
        <w:autoSpaceDN w:val="0"/>
        <w:adjustRightInd w:val="0"/>
        <w:spacing w:after="0"/>
        <w:ind w:left="284" w:right="133"/>
        <w:jc w:val="both"/>
        <w:rPr>
          <w:rFonts w:ascii="Book Antiqua" w:hAnsi="Book Antiqua" w:cstheme="minorHAnsi"/>
          <w:kern w:val="0"/>
          <w:sz w:val="22"/>
          <w:szCs w:val="22"/>
        </w:rPr>
      </w:pPr>
      <w:r w:rsidRPr="00A835AE">
        <w:rPr>
          <w:rFonts w:ascii="Book Antiqua" w:hAnsi="Book Antiqua" w:cstheme="minorHAnsi"/>
          <w:kern w:val="0"/>
          <w:sz w:val="22"/>
          <w:szCs w:val="22"/>
        </w:rPr>
        <w:t>Zaakceptowany przez Zamawiającego Harmonogram będzie stanowił podstawę do określenia czasu realizacji poszczególnych zadań, jak również prawa do naliczania przez Zamawiającego kar umownych określonych w § 15 Umowy oraz prawa do odstąpienia od Umowy określonego w § 16 Umowy.</w:t>
      </w:r>
    </w:p>
    <w:p w14:paraId="33CD9987" w14:textId="467A551A" w:rsidR="00B67715" w:rsidRPr="00A835AE" w:rsidRDefault="00B67715" w:rsidP="006A3E94">
      <w:pPr>
        <w:pStyle w:val="Akapitzlist"/>
        <w:widowControl w:val="0"/>
        <w:numPr>
          <w:ilvl w:val="0"/>
          <w:numId w:val="11"/>
        </w:numPr>
        <w:suppressAutoHyphens w:val="0"/>
        <w:kinsoku w:val="0"/>
        <w:overflowPunct w:val="0"/>
        <w:autoSpaceDE w:val="0"/>
        <w:autoSpaceDN w:val="0"/>
        <w:adjustRightInd w:val="0"/>
        <w:spacing w:after="0"/>
        <w:ind w:left="284" w:right="133"/>
        <w:jc w:val="both"/>
        <w:rPr>
          <w:rFonts w:ascii="Book Antiqua" w:hAnsi="Book Antiqua" w:cstheme="minorHAnsi"/>
          <w:kern w:val="0"/>
          <w:sz w:val="22"/>
          <w:szCs w:val="22"/>
        </w:rPr>
      </w:pPr>
      <w:r w:rsidRPr="00A835AE">
        <w:rPr>
          <w:rFonts w:ascii="Book Antiqua" w:hAnsi="Book Antiqua" w:cstheme="minorHAnsi"/>
          <w:kern w:val="0"/>
          <w:sz w:val="22"/>
          <w:szCs w:val="22"/>
        </w:rPr>
        <w:t xml:space="preserve">Jeżeli w toku realizacji Umowy, mimo zachowania przez Wykonawcę należytej staranności, Wykonawca stwierdzi zaistnienie ryzyka dające podstawę do oceny, że </w:t>
      </w:r>
      <w:r w:rsidRPr="00A835AE">
        <w:rPr>
          <w:rFonts w:ascii="Book Antiqua" w:hAnsi="Book Antiqua" w:cstheme="minorHAnsi"/>
          <w:kern w:val="0"/>
          <w:sz w:val="22"/>
          <w:szCs w:val="22"/>
        </w:rPr>
        <w:lastRenderedPageBreak/>
        <w:t>przedmiot Umowy nie zostanie wykonany w</w:t>
      </w:r>
      <w:r w:rsidR="00597597" w:rsidRPr="00A835AE">
        <w:rPr>
          <w:rFonts w:ascii="Book Antiqua" w:hAnsi="Book Antiqua" w:cstheme="minorHAnsi"/>
          <w:kern w:val="0"/>
          <w:sz w:val="22"/>
          <w:szCs w:val="22"/>
        </w:rPr>
        <w:t> </w:t>
      </w:r>
      <w:r w:rsidRPr="00A835AE">
        <w:rPr>
          <w:rFonts w:ascii="Book Antiqua" w:hAnsi="Book Antiqua" w:cstheme="minorHAnsi"/>
          <w:kern w:val="0"/>
          <w:sz w:val="22"/>
          <w:szCs w:val="22"/>
        </w:rPr>
        <w:t>termi</w:t>
      </w:r>
      <w:r w:rsidR="006314C7" w:rsidRPr="00A835AE">
        <w:rPr>
          <w:rFonts w:ascii="Book Antiqua" w:hAnsi="Book Antiqua" w:cstheme="minorHAnsi"/>
          <w:kern w:val="0"/>
          <w:sz w:val="22"/>
          <w:szCs w:val="22"/>
        </w:rPr>
        <w:t>nach</w:t>
      </w:r>
      <w:r w:rsidRPr="00A835AE">
        <w:rPr>
          <w:rFonts w:ascii="Book Antiqua" w:hAnsi="Book Antiqua" w:cstheme="minorHAnsi"/>
          <w:kern w:val="0"/>
          <w:sz w:val="22"/>
          <w:szCs w:val="22"/>
        </w:rPr>
        <w:t xml:space="preserve"> określonym w Harmonogramie</w:t>
      </w:r>
      <w:r w:rsidR="006314C7" w:rsidRPr="00A835AE">
        <w:rPr>
          <w:rFonts w:ascii="Book Antiqua" w:hAnsi="Book Antiqua" w:cstheme="minorHAnsi"/>
          <w:kern w:val="0"/>
          <w:sz w:val="22"/>
          <w:szCs w:val="22"/>
        </w:rPr>
        <w:t xml:space="preserve"> rzeczowo-finansowym</w:t>
      </w:r>
      <w:r w:rsidRPr="00A835AE">
        <w:rPr>
          <w:rFonts w:ascii="Book Antiqua" w:hAnsi="Book Antiqua" w:cstheme="minorHAnsi"/>
          <w:kern w:val="0"/>
          <w:sz w:val="22"/>
          <w:szCs w:val="22"/>
        </w:rPr>
        <w:t>, niezwłocznie pisemnie zawiadomi Zamawiającego o ryzykach i przyczynach ich wystąpienia oraz przedstawi planowane czynności zaradcze. Zawiadomienie to nie narusza uprawnień Zamawiającego do naliczania kar umownych określonych w § 15 Umowy oraz prawa do odstąpienia od Umowy określonego w § 16 Umowy. Ostateczna decyzja o zmianie termin</w:t>
      </w:r>
      <w:r w:rsidR="006314C7" w:rsidRPr="00A835AE">
        <w:rPr>
          <w:rFonts w:ascii="Book Antiqua" w:hAnsi="Book Antiqua" w:cstheme="minorHAnsi"/>
          <w:kern w:val="0"/>
          <w:sz w:val="22"/>
          <w:szCs w:val="22"/>
        </w:rPr>
        <w:t>ów</w:t>
      </w:r>
      <w:r w:rsidRPr="00A835AE">
        <w:rPr>
          <w:rFonts w:ascii="Book Antiqua" w:hAnsi="Book Antiqua" w:cstheme="minorHAnsi"/>
          <w:kern w:val="0"/>
          <w:sz w:val="22"/>
          <w:szCs w:val="22"/>
        </w:rPr>
        <w:t xml:space="preserve"> </w:t>
      </w:r>
      <w:r w:rsidR="006314C7" w:rsidRPr="00A835AE">
        <w:rPr>
          <w:rFonts w:ascii="Book Antiqua" w:hAnsi="Book Antiqua" w:cstheme="minorHAnsi"/>
          <w:kern w:val="0"/>
          <w:sz w:val="22"/>
          <w:szCs w:val="22"/>
        </w:rPr>
        <w:t xml:space="preserve">w harmonogramie rzeczowo-finansowym </w:t>
      </w:r>
      <w:r w:rsidRPr="00A835AE">
        <w:rPr>
          <w:rFonts w:ascii="Book Antiqua" w:hAnsi="Book Antiqua" w:cstheme="minorHAnsi"/>
          <w:kern w:val="0"/>
          <w:sz w:val="22"/>
          <w:szCs w:val="22"/>
        </w:rPr>
        <w:t>realizacji Umowy należy do Zamawiającego.</w:t>
      </w:r>
    </w:p>
    <w:p w14:paraId="71879832" w14:textId="1956FF35" w:rsidR="00B67715" w:rsidRPr="00676A57" w:rsidRDefault="00B67715" w:rsidP="006A3E94">
      <w:pPr>
        <w:pStyle w:val="Akapitzlist"/>
        <w:widowControl w:val="0"/>
        <w:numPr>
          <w:ilvl w:val="0"/>
          <w:numId w:val="11"/>
        </w:numPr>
        <w:suppressAutoHyphens w:val="0"/>
        <w:kinsoku w:val="0"/>
        <w:overflowPunct w:val="0"/>
        <w:autoSpaceDE w:val="0"/>
        <w:autoSpaceDN w:val="0"/>
        <w:adjustRightInd w:val="0"/>
        <w:spacing w:after="0"/>
        <w:ind w:left="284" w:right="132"/>
        <w:jc w:val="both"/>
        <w:rPr>
          <w:rFonts w:ascii="Book Antiqua" w:hAnsi="Book Antiqua" w:cstheme="minorHAnsi"/>
          <w:kern w:val="0"/>
          <w:sz w:val="22"/>
          <w:szCs w:val="22"/>
        </w:rPr>
      </w:pPr>
      <w:r w:rsidRPr="00A835AE">
        <w:rPr>
          <w:rFonts w:ascii="Book Antiqua" w:hAnsi="Book Antiqua" w:cstheme="minorHAnsi"/>
          <w:kern w:val="0"/>
          <w:sz w:val="22"/>
          <w:szCs w:val="22"/>
        </w:rPr>
        <w:t xml:space="preserve">Jeżeli opóźnienie wynika z okoliczności </w:t>
      </w:r>
      <w:r w:rsidRPr="00676A57">
        <w:rPr>
          <w:rFonts w:ascii="Book Antiqua" w:hAnsi="Book Antiqua" w:cstheme="minorHAnsi"/>
          <w:kern w:val="0"/>
          <w:sz w:val="22"/>
          <w:szCs w:val="22"/>
        </w:rPr>
        <w:t>leżących po stronie Wykonawcy, Wykonawca będzie zobowiązany do wykonywania ewentualnych dodatkowych prac wynikających z</w:t>
      </w:r>
      <w:r w:rsidR="006B69E3">
        <w:rPr>
          <w:rFonts w:ascii="Book Antiqua" w:hAnsi="Book Antiqua" w:cstheme="minorHAnsi"/>
          <w:kern w:val="0"/>
          <w:sz w:val="22"/>
          <w:szCs w:val="22"/>
        </w:rPr>
        <w:t>e zwłoki</w:t>
      </w:r>
      <w:r w:rsidRPr="00676A57">
        <w:rPr>
          <w:rFonts w:ascii="Book Antiqua" w:hAnsi="Book Antiqua" w:cstheme="minorHAnsi"/>
          <w:kern w:val="0"/>
          <w:sz w:val="22"/>
          <w:szCs w:val="22"/>
        </w:rPr>
        <w:t>, które to prace okażą się niezbędne do realizacji Umowy, w ramach wynagrodzenia określonego w § 14 ust. 1.</w:t>
      </w:r>
    </w:p>
    <w:p w14:paraId="02ACB1FC" w14:textId="77777777" w:rsidR="001C69C6" w:rsidRPr="00676A57" w:rsidRDefault="001C69C6" w:rsidP="007C3EC1">
      <w:pPr>
        <w:kinsoku w:val="0"/>
        <w:overflowPunct w:val="0"/>
        <w:spacing w:line="276" w:lineRule="auto"/>
        <w:ind w:right="132"/>
        <w:jc w:val="both"/>
        <w:rPr>
          <w:rFonts w:ascii="Book Antiqua" w:hAnsi="Book Antiqua" w:cstheme="minorHAnsi"/>
        </w:rPr>
      </w:pPr>
    </w:p>
    <w:p w14:paraId="1D7DECFB" w14:textId="23FAD0D0"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6</w:t>
      </w:r>
      <w:r w:rsidR="0049405C" w:rsidRPr="00676A57">
        <w:rPr>
          <w:rFonts w:ascii="Book Antiqua" w:hAnsi="Book Antiqua" w:cstheme="minorHAnsi"/>
          <w:b/>
        </w:rPr>
        <w:t>.</w:t>
      </w:r>
    </w:p>
    <w:p w14:paraId="02F916C7" w14:textId="3634BDF4"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Obowiązki Stron</w:t>
      </w:r>
    </w:p>
    <w:p w14:paraId="2CD1F8BB" w14:textId="61B747EC" w:rsidR="001C69C6" w:rsidRPr="00676A57" w:rsidRDefault="001C69C6" w:rsidP="006A3E94">
      <w:pPr>
        <w:pStyle w:val="Akapitzlist"/>
        <w:widowControl w:val="0"/>
        <w:numPr>
          <w:ilvl w:val="0"/>
          <w:numId w:val="27"/>
        </w:numPr>
        <w:tabs>
          <w:tab w:val="left" w:pos="426"/>
        </w:tabs>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Wykonawca odpowiedzialny będzie za całokształt w tym za przebieg</w:t>
      </w:r>
      <w:r w:rsidR="00CE5970" w:rsidRPr="00676A57">
        <w:rPr>
          <w:rFonts w:ascii="Book Antiqua" w:eastAsia="Arial" w:hAnsi="Book Antiqua" w:cstheme="minorHAnsi"/>
          <w:sz w:val="22"/>
          <w:szCs w:val="22"/>
        </w:rPr>
        <w:t xml:space="preserve"> prac</w:t>
      </w:r>
      <w:r w:rsidRPr="00676A57">
        <w:rPr>
          <w:rFonts w:ascii="Book Antiqua" w:eastAsia="Arial" w:hAnsi="Book Antiqua" w:cstheme="minorHAnsi"/>
          <w:sz w:val="22"/>
          <w:szCs w:val="22"/>
        </w:rPr>
        <w:t xml:space="preserve"> oraz terminowe wykonanie zamówienia, za jakość, zgodność ze szczegółowym opisem przedmiotu zamówienia.</w:t>
      </w:r>
    </w:p>
    <w:p w14:paraId="0E3FD755" w14:textId="220A8BA6" w:rsidR="001C69C6" w:rsidRPr="00676A57" w:rsidRDefault="001C69C6" w:rsidP="006A3E94">
      <w:pPr>
        <w:pStyle w:val="Akapitzlist"/>
        <w:widowControl w:val="0"/>
        <w:numPr>
          <w:ilvl w:val="0"/>
          <w:numId w:val="27"/>
        </w:numPr>
        <w:tabs>
          <w:tab w:val="left" w:pos="426"/>
        </w:tabs>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 xml:space="preserve">Wykonawca dostarczy w terminie 5 dni roboczych od dnia zawarcia umowy szczegółowy harmonogram rzeczowo-finansowy zgodny z </w:t>
      </w:r>
      <w:r w:rsidR="006559EE" w:rsidRPr="00676A57">
        <w:rPr>
          <w:rFonts w:ascii="Book Antiqua" w:eastAsia="Arial" w:hAnsi="Book Antiqua" w:cstheme="minorHAnsi"/>
          <w:sz w:val="22"/>
          <w:szCs w:val="22"/>
        </w:rPr>
        <w:t>Formularzem asortymentowo-cenowym, stanowiącym</w:t>
      </w:r>
      <w:r w:rsidRPr="00676A57">
        <w:rPr>
          <w:rFonts w:ascii="Book Antiqua" w:eastAsia="Arial" w:hAnsi="Book Antiqua" w:cstheme="minorHAnsi"/>
          <w:sz w:val="22"/>
          <w:szCs w:val="22"/>
        </w:rPr>
        <w:t xml:space="preserve"> Zał</w:t>
      </w:r>
      <w:r w:rsidR="008A650F" w:rsidRPr="00676A57">
        <w:rPr>
          <w:rFonts w:ascii="Book Antiqua" w:eastAsia="Arial" w:hAnsi="Book Antiqua" w:cstheme="minorHAnsi"/>
          <w:sz w:val="22"/>
          <w:szCs w:val="22"/>
        </w:rPr>
        <w:t>ącznik nr</w:t>
      </w:r>
      <w:r w:rsidRPr="00676A57">
        <w:rPr>
          <w:rFonts w:ascii="Book Antiqua" w:eastAsia="Arial" w:hAnsi="Book Antiqua" w:cstheme="minorHAnsi"/>
          <w:sz w:val="22"/>
          <w:szCs w:val="22"/>
        </w:rPr>
        <w:t xml:space="preserve"> </w:t>
      </w:r>
      <w:r w:rsidR="006559EE" w:rsidRPr="00676A57">
        <w:rPr>
          <w:rFonts w:ascii="Book Antiqua" w:eastAsia="Arial" w:hAnsi="Book Antiqua" w:cstheme="minorHAnsi"/>
          <w:sz w:val="22"/>
          <w:szCs w:val="22"/>
        </w:rPr>
        <w:t>2</w:t>
      </w:r>
      <w:r w:rsidRPr="00676A57">
        <w:rPr>
          <w:rFonts w:ascii="Book Antiqua" w:eastAsia="Arial" w:hAnsi="Book Antiqua" w:cstheme="minorHAnsi"/>
          <w:sz w:val="22"/>
          <w:szCs w:val="22"/>
        </w:rPr>
        <w:t xml:space="preserve"> do</w:t>
      </w:r>
      <w:r w:rsidR="006559EE" w:rsidRPr="00676A57">
        <w:rPr>
          <w:rFonts w:ascii="Book Antiqua" w:eastAsia="Arial" w:hAnsi="Book Antiqua" w:cstheme="minorHAnsi"/>
          <w:sz w:val="22"/>
          <w:szCs w:val="22"/>
        </w:rPr>
        <w:t xml:space="preserve"> SWZ oraz</w:t>
      </w:r>
      <w:r w:rsidRPr="00676A57">
        <w:rPr>
          <w:rFonts w:ascii="Book Antiqua" w:eastAsia="Arial" w:hAnsi="Book Antiqua" w:cstheme="minorHAnsi"/>
          <w:sz w:val="22"/>
          <w:szCs w:val="22"/>
        </w:rPr>
        <w:t xml:space="preserve"> Opis</w:t>
      </w:r>
      <w:r w:rsidR="006559EE" w:rsidRPr="00676A57">
        <w:rPr>
          <w:rFonts w:ascii="Book Antiqua" w:eastAsia="Arial" w:hAnsi="Book Antiqua" w:cstheme="minorHAnsi"/>
          <w:sz w:val="22"/>
          <w:szCs w:val="22"/>
        </w:rPr>
        <w:t>em</w:t>
      </w:r>
      <w:r w:rsidRPr="00676A57">
        <w:rPr>
          <w:rFonts w:ascii="Book Antiqua" w:eastAsia="Arial" w:hAnsi="Book Antiqua" w:cstheme="minorHAnsi"/>
          <w:sz w:val="22"/>
          <w:szCs w:val="22"/>
        </w:rPr>
        <w:t xml:space="preserve"> Przedmiotu Zamówienia</w:t>
      </w:r>
      <w:r w:rsidR="006559EE" w:rsidRPr="00676A57">
        <w:rPr>
          <w:rFonts w:ascii="Book Antiqua" w:eastAsia="Arial" w:hAnsi="Book Antiqua" w:cstheme="minorHAnsi"/>
          <w:sz w:val="22"/>
          <w:szCs w:val="22"/>
        </w:rPr>
        <w:t xml:space="preserve">, stanowiącym załącznik nr </w:t>
      </w:r>
      <w:r w:rsidR="00A8353A">
        <w:rPr>
          <w:rFonts w:ascii="Book Antiqua" w:eastAsia="Arial" w:hAnsi="Book Antiqua" w:cstheme="minorHAnsi"/>
          <w:sz w:val="22"/>
          <w:szCs w:val="22"/>
        </w:rPr>
        <w:t>7</w:t>
      </w:r>
      <w:r w:rsidR="00A8353A" w:rsidRPr="00676A57">
        <w:rPr>
          <w:rFonts w:ascii="Book Antiqua" w:eastAsia="Arial" w:hAnsi="Book Antiqua" w:cstheme="minorHAnsi"/>
          <w:sz w:val="22"/>
          <w:szCs w:val="22"/>
        </w:rPr>
        <w:t xml:space="preserve"> </w:t>
      </w:r>
      <w:r w:rsidR="006559EE" w:rsidRPr="00676A57">
        <w:rPr>
          <w:rFonts w:ascii="Book Antiqua" w:eastAsia="Arial" w:hAnsi="Book Antiqua" w:cstheme="minorHAnsi"/>
          <w:sz w:val="22"/>
          <w:szCs w:val="22"/>
        </w:rPr>
        <w:t>do SWZ</w:t>
      </w:r>
      <w:r w:rsidRPr="00676A57">
        <w:rPr>
          <w:rFonts w:ascii="Book Antiqua" w:eastAsia="Arial" w:hAnsi="Book Antiqua" w:cstheme="minorHAnsi"/>
          <w:sz w:val="22"/>
          <w:szCs w:val="22"/>
        </w:rPr>
        <w:t xml:space="preserve">. W harmonogramie Wykonawca określi terminy dostaw i wdrożenia poszczególnych pozycji podanych w </w:t>
      </w:r>
      <w:r w:rsidR="006559EE" w:rsidRPr="00676A57">
        <w:rPr>
          <w:rFonts w:ascii="Book Antiqua" w:eastAsia="Arial" w:hAnsi="Book Antiqua" w:cstheme="minorHAnsi"/>
          <w:sz w:val="22"/>
          <w:szCs w:val="22"/>
        </w:rPr>
        <w:t>Formularzu asortymentowo-cenowym</w:t>
      </w:r>
      <w:r w:rsidR="00D874D1" w:rsidRPr="00676A57">
        <w:rPr>
          <w:rFonts w:ascii="Book Antiqua" w:eastAsia="Arial" w:hAnsi="Book Antiqua" w:cstheme="minorHAnsi"/>
          <w:sz w:val="22"/>
          <w:szCs w:val="22"/>
        </w:rPr>
        <w:t xml:space="preserve"> oraz terminy odbiorów</w:t>
      </w:r>
      <w:r w:rsidR="003D5E61">
        <w:rPr>
          <w:rFonts w:ascii="Book Antiqua" w:eastAsia="Arial" w:hAnsi="Book Antiqua" w:cstheme="minorHAnsi"/>
          <w:sz w:val="22"/>
          <w:szCs w:val="22"/>
        </w:rPr>
        <w:t>.</w:t>
      </w:r>
    </w:p>
    <w:p w14:paraId="4234909A" w14:textId="77777777" w:rsidR="001C69C6" w:rsidRPr="00676A57" w:rsidRDefault="001C69C6" w:rsidP="006A3E94">
      <w:pPr>
        <w:pStyle w:val="Akapitzlist"/>
        <w:widowControl w:val="0"/>
        <w:numPr>
          <w:ilvl w:val="0"/>
          <w:numId w:val="27"/>
        </w:numPr>
        <w:tabs>
          <w:tab w:val="left" w:pos="426"/>
        </w:tabs>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Zamawiający w ciągu 3 dni roboczych zgłosi zastrzeżenia lub zaakceptuje harmonogram. Wykonawca zobowiązany jest uwzględnić uwagi i zastrzeżenia nie później niż 3 dni robocze od ich otrzymania oraz przedstawić Zamawiającemu do ponownej akceptacji.</w:t>
      </w:r>
    </w:p>
    <w:p w14:paraId="20681655" w14:textId="4F5BBB6D" w:rsidR="001C69C6" w:rsidRPr="00676A57" w:rsidRDefault="001C69C6" w:rsidP="006A3E94">
      <w:pPr>
        <w:pStyle w:val="Akapitzlist"/>
        <w:widowControl w:val="0"/>
        <w:numPr>
          <w:ilvl w:val="0"/>
          <w:numId w:val="27"/>
        </w:numPr>
        <w:tabs>
          <w:tab w:val="left" w:pos="426"/>
        </w:tabs>
        <w:suppressAutoHyphens w:val="0"/>
        <w:spacing w:after="0"/>
        <w:ind w:right="-20"/>
        <w:contextualSpacing/>
        <w:jc w:val="both"/>
        <w:rPr>
          <w:rFonts w:ascii="Book Antiqua" w:eastAsia="Arial" w:hAnsi="Book Antiqua" w:cstheme="minorHAnsi"/>
          <w:sz w:val="22"/>
          <w:szCs w:val="22"/>
        </w:rPr>
      </w:pPr>
      <w:r w:rsidRPr="00676A57">
        <w:rPr>
          <w:rFonts w:ascii="Book Antiqua" w:eastAsia="Arial" w:hAnsi="Book Antiqua" w:cstheme="minorHAnsi"/>
          <w:sz w:val="22"/>
          <w:szCs w:val="22"/>
        </w:rPr>
        <w:t xml:space="preserve">Wykonawca będzie realizować przedmiot umowy zgodnie z zaakceptowanym przez Zamawiającego szczegółowym harmonogramem rzeczowo-finansowym. Zmiana harmonogramu jest możliwa w trakcie realizacji zamówienia.  Nie może ulec zmianie termin końcowy  wykonania przedmiotu zamówienia oraz termin dostawy </w:t>
      </w:r>
      <w:r w:rsidR="00E60209" w:rsidRPr="00E60209">
        <w:rPr>
          <w:rFonts w:ascii="Book Antiqua" w:eastAsia="Arial" w:hAnsi="Book Antiqua" w:cstheme="minorHAnsi"/>
          <w:sz w:val="22"/>
          <w:szCs w:val="22"/>
        </w:rPr>
        <w:t>asortymentu, o którym mowa w §5 ust. 1 pkt 1)</w:t>
      </w:r>
      <w:r w:rsidRPr="00676A57">
        <w:rPr>
          <w:rFonts w:ascii="Book Antiqua" w:eastAsia="Arial" w:hAnsi="Book Antiqua" w:cstheme="minorHAnsi"/>
          <w:sz w:val="22"/>
          <w:szCs w:val="22"/>
        </w:rPr>
        <w:t>. Każdorazowa aktualizacja harmonogramu realizacji umowy będzie wymagać akceptacji osób odpowiedzialnych za realizację umowy ze strony Zamawiającego. Zmiana harmonogramu nie wymaga aneks</w:t>
      </w:r>
      <w:r w:rsidR="00BD15DC" w:rsidRPr="00676A57">
        <w:rPr>
          <w:rFonts w:ascii="Book Antiqua" w:eastAsia="Arial" w:hAnsi="Book Antiqua" w:cstheme="minorHAnsi"/>
          <w:sz w:val="22"/>
          <w:szCs w:val="22"/>
        </w:rPr>
        <w:t>owania</w:t>
      </w:r>
      <w:r w:rsidRPr="00676A57">
        <w:rPr>
          <w:rFonts w:ascii="Book Antiqua" w:eastAsia="Arial" w:hAnsi="Book Antiqua" w:cstheme="minorHAnsi"/>
          <w:sz w:val="22"/>
          <w:szCs w:val="22"/>
        </w:rPr>
        <w:t xml:space="preserve"> umowy.</w:t>
      </w:r>
    </w:p>
    <w:p w14:paraId="28EB8F9C" w14:textId="7187BABD" w:rsidR="00B67715" w:rsidRPr="00676A57" w:rsidRDefault="00B67715" w:rsidP="006A3E94">
      <w:pPr>
        <w:pStyle w:val="Akapitzlist"/>
        <w:numPr>
          <w:ilvl w:val="0"/>
          <w:numId w:val="27"/>
        </w:numPr>
        <w:kinsoku w:val="0"/>
        <w:overflowPunct w:val="0"/>
        <w:spacing w:after="0"/>
        <w:jc w:val="both"/>
        <w:rPr>
          <w:rFonts w:ascii="Book Antiqua" w:hAnsi="Book Antiqua" w:cstheme="minorHAnsi"/>
          <w:kern w:val="0"/>
          <w:sz w:val="22"/>
          <w:szCs w:val="22"/>
        </w:rPr>
      </w:pPr>
      <w:r w:rsidRPr="00676A57">
        <w:rPr>
          <w:rFonts w:ascii="Book Antiqua" w:hAnsi="Book Antiqua" w:cstheme="minorHAnsi"/>
          <w:sz w:val="22"/>
          <w:szCs w:val="22"/>
        </w:rPr>
        <w:t>Strony są zobowiązane do wzajemnego współdziałania w granicach określonych prawem</w:t>
      </w:r>
      <w:r w:rsidRPr="00676A57">
        <w:rPr>
          <w:rFonts w:ascii="Book Antiqua" w:hAnsi="Book Antiqua" w:cstheme="minorHAnsi"/>
          <w:kern w:val="0"/>
          <w:sz w:val="22"/>
          <w:szCs w:val="22"/>
        </w:rPr>
        <w:t xml:space="preserve"> oraz Umową.</w:t>
      </w:r>
    </w:p>
    <w:p w14:paraId="6FF119CE" w14:textId="77777777" w:rsidR="00B67715" w:rsidRPr="00676A57" w:rsidRDefault="00B67715" w:rsidP="006A3E94">
      <w:pPr>
        <w:pStyle w:val="Akapitzlist"/>
        <w:widowControl w:val="0"/>
        <w:numPr>
          <w:ilvl w:val="0"/>
          <w:numId w:val="27"/>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Wykonawca oświadcza, że posiada stosowne kwalifikacje i uprawnienia wymagane odpowiednimi przepisami prawa, niezbędne dla prawidłowej realizacji przedmiotu umowy.</w:t>
      </w:r>
    </w:p>
    <w:p w14:paraId="0F77E548" w14:textId="72F8AA50" w:rsidR="00B67715" w:rsidRDefault="00B67715" w:rsidP="006A3E94">
      <w:pPr>
        <w:pStyle w:val="Akapitzlist"/>
        <w:widowControl w:val="0"/>
        <w:numPr>
          <w:ilvl w:val="0"/>
          <w:numId w:val="27"/>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Wykonawca zobowiązuje się zapewnić wykwalifikowany personel o odpowiednich kompetencjach w zakresie stosowanych technologii informatycznych, jak również w zakresie przyjętych metodyk realizacji projektu, a</w:t>
      </w:r>
      <w:r w:rsidR="00597597" w:rsidRPr="00676A57">
        <w:rPr>
          <w:rFonts w:ascii="Book Antiqua" w:hAnsi="Book Antiqua" w:cstheme="minorHAnsi"/>
          <w:kern w:val="0"/>
          <w:sz w:val="22"/>
          <w:szCs w:val="22"/>
        </w:rPr>
        <w:t> </w:t>
      </w:r>
      <w:r w:rsidRPr="00676A57">
        <w:rPr>
          <w:rFonts w:ascii="Book Antiqua" w:hAnsi="Book Antiqua" w:cstheme="minorHAnsi"/>
          <w:kern w:val="0"/>
          <w:sz w:val="22"/>
          <w:szCs w:val="22"/>
        </w:rPr>
        <w:t xml:space="preserve">także materiały i zasoby niezbędne do wykonania i utrzymania prac w stopniu, w jakim wymaga tego jakość i terminowość wykonania przedmiotu umowy, w szczególności Wykonawca potwierdza, że dysponuje </w:t>
      </w:r>
      <w:r w:rsidRPr="00676A57">
        <w:rPr>
          <w:rFonts w:ascii="Book Antiqua" w:hAnsi="Book Antiqua" w:cstheme="minorHAnsi"/>
          <w:kern w:val="0"/>
          <w:sz w:val="22"/>
          <w:szCs w:val="22"/>
        </w:rPr>
        <w:lastRenderedPageBreak/>
        <w:t>osobami wskazanymi w złożonej ofercie, posiadającymi niezbędne kwalifikacje do realizacji przedmiotu umowy.</w:t>
      </w:r>
    </w:p>
    <w:p w14:paraId="48AAA57D" w14:textId="09EB5CA3" w:rsidR="00A8353A" w:rsidRPr="00676A57" w:rsidRDefault="00A8353A" w:rsidP="006A3E94">
      <w:pPr>
        <w:pStyle w:val="Akapitzlist"/>
        <w:widowControl w:val="0"/>
        <w:numPr>
          <w:ilvl w:val="0"/>
          <w:numId w:val="27"/>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Pr>
          <w:rFonts w:ascii="Book Antiqua" w:hAnsi="Book Antiqua" w:cstheme="minorHAnsi"/>
          <w:kern w:val="0"/>
          <w:sz w:val="22"/>
          <w:szCs w:val="22"/>
        </w:rPr>
        <w:t>W przypadku konieczności zmiany którejkolwiek z osób wskazanych do realizacji umowy, Wykonawca zastąpi taką osobę inną osobą posiadającą co najmniej takie same kwalifikacje i doświadczenie, a w szczególności spełniającą warunki określone w SWZ.</w:t>
      </w:r>
    </w:p>
    <w:p w14:paraId="05A3AEF0" w14:textId="77777777" w:rsidR="00B67715" w:rsidRPr="00676A57" w:rsidRDefault="00B67715" w:rsidP="006A3E94">
      <w:pPr>
        <w:pStyle w:val="Akapitzlist"/>
        <w:widowControl w:val="0"/>
        <w:numPr>
          <w:ilvl w:val="0"/>
          <w:numId w:val="27"/>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Wykonawca ma obowiązek bieżącej konsultacji z Zamawiającym w zakresie ewentualnych wątpliwości, uwag i zastrzeżeń, co do przedmiotu umowy.</w:t>
      </w:r>
    </w:p>
    <w:p w14:paraId="737ACE01" w14:textId="7890FB85" w:rsidR="00B67715" w:rsidRDefault="00B67715" w:rsidP="00837ADF">
      <w:pPr>
        <w:pStyle w:val="Akapitzlist"/>
        <w:widowControl w:val="0"/>
        <w:numPr>
          <w:ilvl w:val="0"/>
          <w:numId w:val="27"/>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 trakcie realizacji przedmiotu umowy oraz po wykonaniu Umowy w okresie rękojmi i gwarancji, określonym w § 11 Umowy, Wykonawca jest zobowiązany do udzielania Zamawiającemu wszelkich informacji oraz udostępnienia dokumentów związanych z realizacją Umowy w przypadku poddania Projektu kontroli przez organ upoważniony do kontroli projektów współfinansowanych w ramach Regionalnego Programu Operacyjnego Województwa</w:t>
      </w:r>
      <w:r w:rsidR="005B2E48" w:rsidRPr="00676A57">
        <w:rPr>
          <w:rFonts w:ascii="Book Antiqua" w:hAnsi="Book Antiqua" w:cstheme="minorHAnsi"/>
          <w:kern w:val="0"/>
          <w:sz w:val="22"/>
          <w:szCs w:val="22"/>
        </w:rPr>
        <w:t xml:space="preserve"> Śląskiego </w:t>
      </w:r>
      <w:r w:rsidRPr="00676A57">
        <w:rPr>
          <w:rFonts w:ascii="Book Antiqua" w:hAnsi="Book Antiqua" w:cstheme="minorHAnsi"/>
          <w:kern w:val="0"/>
          <w:sz w:val="22"/>
          <w:szCs w:val="22"/>
        </w:rPr>
        <w:t>na lata 2014-2020.</w:t>
      </w:r>
    </w:p>
    <w:p w14:paraId="6D774D92" w14:textId="63D81112" w:rsidR="008B4304" w:rsidRPr="006B69E3" w:rsidRDefault="008B4304" w:rsidP="00837ADF">
      <w:pPr>
        <w:pStyle w:val="Akapitzlist"/>
        <w:numPr>
          <w:ilvl w:val="0"/>
          <w:numId w:val="27"/>
        </w:numPr>
        <w:kinsoku w:val="0"/>
        <w:overflowPunct w:val="0"/>
        <w:spacing w:after="0"/>
        <w:jc w:val="both"/>
        <w:rPr>
          <w:rFonts w:ascii="Book Antiqua" w:hAnsi="Book Antiqua" w:cstheme="minorHAnsi"/>
          <w:sz w:val="22"/>
          <w:szCs w:val="22"/>
        </w:rPr>
      </w:pPr>
      <w:r w:rsidRPr="006B69E3">
        <w:rPr>
          <w:rFonts w:ascii="Book Antiqua" w:hAnsi="Book Antiqua" w:cstheme="minorHAnsi"/>
          <w:sz w:val="22"/>
          <w:szCs w:val="22"/>
        </w:rPr>
        <w:t>Wykonawca zobowiązany jest również w szczególności do:</w:t>
      </w:r>
    </w:p>
    <w:p w14:paraId="7313CB5C" w14:textId="2D72DA1B" w:rsidR="008B4304" w:rsidRPr="006B69E3" w:rsidRDefault="003D5E61" w:rsidP="00837ADF">
      <w:pPr>
        <w:pStyle w:val="Akapitzlist"/>
        <w:numPr>
          <w:ilvl w:val="0"/>
          <w:numId w:val="40"/>
        </w:numPr>
        <w:kinsoku w:val="0"/>
        <w:overflowPunct w:val="0"/>
        <w:spacing w:after="0"/>
        <w:jc w:val="both"/>
        <w:rPr>
          <w:rFonts w:ascii="Book Antiqua" w:hAnsi="Book Antiqua" w:cstheme="minorHAnsi"/>
          <w:sz w:val="22"/>
          <w:szCs w:val="22"/>
        </w:rPr>
      </w:pPr>
      <w:r>
        <w:rPr>
          <w:rFonts w:ascii="Book Antiqua" w:hAnsi="Book Antiqua" w:cstheme="minorHAnsi"/>
          <w:sz w:val="22"/>
          <w:szCs w:val="22"/>
        </w:rPr>
        <w:t>z</w:t>
      </w:r>
      <w:r w:rsidR="008B4304" w:rsidRPr="006B69E3">
        <w:rPr>
          <w:rFonts w:ascii="Book Antiqua" w:hAnsi="Book Antiqua" w:cstheme="minorHAnsi"/>
          <w:sz w:val="22"/>
          <w:szCs w:val="22"/>
        </w:rPr>
        <w:t>organizowania zaplecza wykonywanych prac,</w:t>
      </w:r>
    </w:p>
    <w:p w14:paraId="1BD19FB9" w14:textId="12C6120E" w:rsidR="008B4304" w:rsidRPr="006B69E3" w:rsidRDefault="003D5E61" w:rsidP="00837ADF">
      <w:pPr>
        <w:pStyle w:val="Akapitzlist"/>
        <w:numPr>
          <w:ilvl w:val="0"/>
          <w:numId w:val="40"/>
        </w:numPr>
        <w:kinsoku w:val="0"/>
        <w:overflowPunct w:val="0"/>
        <w:spacing w:after="0"/>
        <w:jc w:val="both"/>
        <w:rPr>
          <w:rFonts w:ascii="Book Antiqua" w:hAnsi="Book Antiqua" w:cstheme="minorHAnsi"/>
          <w:sz w:val="22"/>
          <w:szCs w:val="22"/>
        </w:rPr>
      </w:pPr>
      <w:r>
        <w:rPr>
          <w:rFonts w:ascii="Book Antiqua" w:hAnsi="Book Antiqua" w:cstheme="minorHAnsi"/>
          <w:sz w:val="22"/>
          <w:szCs w:val="22"/>
        </w:rPr>
        <w:t>z</w:t>
      </w:r>
      <w:r w:rsidR="008B4304" w:rsidRPr="006B69E3">
        <w:rPr>
          <w:rFonts w:ascii="Book Antiqua" w:hAnsi="Book Antiqua" w:cstheme="minorHAnsi"/>
          <w:sz w:val="22"/>
          <w:szCs w:val="22"/>
        </w:rPr>
        <w:t>abezpieczenia ter</w:t>
      </w:r>
      <w:r w:rsidR="00A91014">
        <w:rPr>
          <w:rFonts w:ascii="Book Antiqua" w:hAnsi="Book Antiqua" w:cstheme="minorHAnsi"/>
          <w:sz w:val="22"/>
          <w:szCs w:val="22"/>
        </w:rPr>
        <w:t>e</w:t>
      </w:r>
      <w:r w:rsidR="008B4304" w:rsidRPr="006B69E3">
        <w:rPr>
          <w:rFonts w:ascii="Book Antiqua" w:hAnsi="Book Antiqua" w:cstheme="minorHAnsi"/>
          <w:sz w:val="22"/>
          <w:szCs w:val="22"/>
        </w:rPr>
        <w:t>nu prac w tym znajdującego się mienia przed osobami nieuprawnionymi,</w:t>
      </w:r>
    </w:p>
    <w:p w14:paraId="342540C0" w14:textId="67F476A9" w:rsidR="008B4304" w:rsidRPr="006B69E3" w:rsidRDefault="003D5E61" w:rsidP="00837ADF">
      <w:pPr>
        <w:pStyle w:val="Akapitzlist"/>
        <w:numPr>
          <w:ilvl w:val="0"/>
          <w:numId w:val="40"/>
        </w:numPr>
        <w:kinsoku w:val="0"/>
        <w:overflowPunct w:val="0"/>
        <w:spacing w:after="0"/>
        <w:jc w:val="both"/>
        <w:rPr>
          <w:rFonts w:ascii="Book Antiqua" w:hAnsi="Book Antiqua" w:cstheme="minorHAnsi"/>
          <w:sz w:val="22"/>
          <w:szCs w:val="22"/>
        </w:rPr>
      </w:pPr>
      <w:r>
        <w:rPr>
          <w:rFonts w:ascii="Book Antiqua" w:hAnsi="Book Antiqua"/>
          <w:sz w:val="22"/>
          <w:szCs w:val="22"/>
        </w:rPr>
        <w:t>z</w:t>
      </w:r>
      <w:r w:rsidR="00F649C8" w:rsidRPr="006B69E3">
        <w:rPr>
          <w:rFonts w:ascii="Book Antiqua" w:hAnsi="Book Antiqua"/>
          <w:sz w:val="22"/>
          <w:szCs w:val="22"/>
        </w:rPr>
        <w:t xml:space="preserve">abezpieczenia i oznakowania prowadzonych prac oraz dbać o stan techniczny i prawidłowość oznakowania przez cały czas trwania realizacji zadania. Wykonawca ponosi pełną odpowiedzialność za teren wykonywanych prac od chwili przejęcia terenu i </w:t>
      </w:r>
      <w:r w:rsidR="009D5FFE">
        <w:rPr>
          <w:rFonts w:ascii="Book Antiqua" w:hAnsi="Book Antiqua"/>
          <w:sz w:val="22"/>
          <w:szCs w:val="22"/>
        </w:rPr>
        <w:t>koordynację prac,</w:t>
      </w:r>
    </w:p>
    <w:p w14:paraId="6E4454C4" w14:textId="1489FF5D" w:rsidR="00F649C8" w:rsidRPr="006B69E3" w:rsidRDefault="003D5E61" w:rsidP="00837ADF">
      <w:pPr>
        <w:pStyle w:val="Akapitzlist"/>
        <w:numPr>
          <w:ilvl w:val="0"/>
          <w:numId w:val="40"/>
        </w:numPr>
        <w:kinsoku w:val="0"/>
        <w:overflowPunct w:val="0"/>
        <w:spacing w:after="0"/>
        <w:jc w:val="both"/>
        <w:rPr>
          <w:rFonts w:ascii="Book Antiqua" w:hAnsi="Book Antiqua" w:cstheme="minorHAnsi"/>
          <w:sz w:val="22"/>
          <w:szCs w:val="22"/>
        </w:rPr>
      </w:pPr>
      <w:r>
        <w:rPr>
          <w:rFonts w:ascii="Book Antiqua" w:hAnsi="Book Antiqua" w:cstheme="minorHAnsi"/>
          <w:sz w:val="22"/>
          <w:szCs w:val="22"/>
        </w:rPr>
        <w:t>p</w:t>
      </w:r>
      <w:r w:rsidR="00BB4E0E" w:rsidRPr="006B69E3">
        <w:rPr>
          <w:rFonts w:ascii="Book Antiqua" w:hAnsi="Book Antiqua" w:cstheme="minorHAnsi"/>
          <w:sz w:val="22"/>
          <w:szCs w:val="22"/>
        </w:rPr>
        <w:t>ełnienia dozoru nad swoimi pracownikami w trakcie realizacji prac objętych umową oraz koordynacji prac realizowanych przez Podwykonawców,</w:t>
      </w:r>
    </w:p>
    <w:p w14:paraId="43E00A12" w14:textId="70302013" w:rsidR="00BB4E0E" w:rsidRPr="006B69E3" w:rsidRDefault="002C421D" w:rsidP="00837ADF">
      <w:pPr>
        <w:pStyle w:val="Akapitzlist"/>
        <w:numPr>
          <w:ilvl w:val="0"/>
          <w:numId w:val="40"/>
        </w:numPr>
        <w:kinsoku w:val="0"/>
        <w:overflowPunct w:val="0"/>
        <w:spacing w:after="0"/>
        <w:jc w:val="both"/>
        <w:rPr>
          <w:rFonts w:ascii="Book Antiqua" w:hAnsi="Book Antiqua" w:cstheme="minorHAnsi"/>
          <w:sz w:val="22"/>
          <w:szCs w:val="22"/>
        </w:rPr>
      </w:pPr>
      <w:r w:rsidRPr="006B69E3">
        <w:rPr>
          <w:rFonts w:ascii="Book Antiqua" w:hAnsi="Book Antiqua"/>
          <w:sz w:val="22"/>
          <w:szCs w:val="22"/>
        </w:rPr>
        <w:t>zapewnienie bezpieczeństwa osobom przebywającym na terenie Zamawiającego</w:t>
      </w:r>
      <w:r w:rsidR="002F539E" w:rsidRPr="006B69E3">
        <w:rPr>
          <w:rFonts w:ascii="Book Antiqua" w:hAnsi="Book Antiqua"/>
          <w:sz w:val="22"/>
          <w:szCs w:val="22"/>
        </w:rPr>
        <w:t>,</w:t>
      </w:r>
    </w:p>
    <w:p w14:paraId="35D34F43" w14:textId="228E23E1" w:rsidR="00F171A2" w:rsidRPr="006B69E3" w:rsidRDefault="0011350C" w:rsidP="00837ADF">
      <w:pPr>
        <w:pStyle w:val="Akapitzlist"/>
        <w:numPr>
          <w:ilvl w:val="0"/>
          <w:numId w:val="40"/>
        </w:numPr>
        <w:kinsoku w:val="0"/>
        <w:overflowPunct w:val="0"/>
        <w:spacing w:after="0"/>
        <w:jc w:val="both"/>
        <w:rPr>
          <w:rFonts w:ascii="Book Antiqua" w:hAnsi="Book Antiqua" w:cstheme="minorHAnsi"/>
          <w:sz w:val="22"/>
          <w:szCs w:val="22"/>
        </w:rPr>
      </w:pPr>
      <w:r w:rsidRPr="006B69E3">
        <w:rPr>
          <w:rFonts w:ascii="Book Antiqua" w:hAnsi="Book Antiqua"/>
          <w:sz w:val="22"/>
          <w:szCs w:val="22"/>
        </w:rPr>
        <w:t>wykonywania prac z zachowaniem szczególnej ostrożności oraz w sposób gwarantujący ochronę przed zniszczeniem własności Zamawiającego. W przypadku stwierdzenia uszkodzenia mienia Zamawiającego przez Wykonawcę, Wykonawca zobowiązuje się do niezwłocznego powiadomienia Zamawiającego oraz naprawienia szkody na swój koszt bez zmiany wartości zamówienia</w:t>
      </w:r>
      <w:r w:rsidR="0055047E" w:rsidRPr="006B69E3">
        <w:rPr>
          <w:rFonts w:ascii="Book Antiqua" w:hAnsi="Book Antiqua"/>
          <w:sz w:val="22"/>
          <w:szCs w:val="22"/>
        </w:rPr>
        <w:t>. W przypadku braku wykonania takiego obowiązku w wyznaczonym terminie przez Zamawiającego, Zamawiający uprawniony jest do wykonania tych prac na koszt i ryzyko Wykonawcy bez konieczności dodatkowego wezwan</w:t>
      </w:r>
      <w:r w:rsidR="00784C58">
        <w:rPr>
          <w:rFonts w:ascii="Book Antiqua" w:hAnsi="Book Antiqua"/>
          <w:sz w:val="22"/>
          <w:szCs w:val="22"/>
        </w:rPr>
        <w:t>i</w:t>
      </w:r>
      <w:r w:rsidR="0055047E" w:rsidRPr="006B69E3">
        <w:rPr>
          <w:rFonts w:ascii="Book Antiqua" w:hAnsi="Book Antiqua"/>
          <w:sz w:val="22"/>
          <w:szCs w:val="22"/>
        </w:rPr>
        <w:t xml:space="preserve">a, a koszty będą potrącone z </w:t>
      </w:r>
      <w:r w:rsidR="002F539E" w:rsidRPr="006B69E3">
        <w:rPr>
          <w:rFonts w:ascii="Book Antiqua" w:hAnsi="Book Antiqua"/>
          <w:sz w:val="22"/>
          <w:szCs w:val="22"/>
        </w:rPr>
        <w:t>wynagrodzenia</w:t>
      </w:r>
      <w:r w:rsidR="0055047E" w:rsidRPr="006B69E3">
        <w:rPr>
          <w:rFonts w:ascii="Book Antiqua" w:hAnsi="Book Antiqua"/>
          <w:sz w:val="22"/>
          <w:szCs w:val="22"/>
        </w:rPr>
        <w:t xml:space="preserve"> Wykonawcy lub pokryte z zabezpieczenia należytego wykonania umowy,</w:t>
      </w:r>
    </w:p>
    <w:p w14:paraId="7DEF679E" w14:textId="181AD296" w:rsidR="0011350C" w:rsidRPr="006B69E3" w:rsidRDefault="00D24D19" w:rsidP="00837ADF">
      <w:pPr>
        <w:pStyle w:val="Akapitzlist"/>
        <w:numPr>
          <w:ilvl w:val="0"/>
          <w:numId w:val="40"/>
        </w:numPr>
        <w:kinsoku w:val="0"/>
        <w:overflowPunct w:val="0"/>
        <w:spacing w:after="0"/>
        <w:jc w:val="both"/>
        <w:rPr>
          <w:rFonts w:ascii="Book Antiqua" w:hAnsi="Book Antiqua" w:cstheme="minorHAnsi"/>
          <w:sz w:val="22"/>
          <w:szCs w:val="22"/>
        </w:rPr>
      </w:pPr>
      <w:r w:rsidRPr="006B69E3">
        <w:rPr>
          <w:rFonts w:ascii="Book Antiqua" w:hAnsi="Book Antiqua" w:cstheme="minorHAnsi"/>
          <w:sz w:val="22"/>
          <w:szCs w:val="22"/>
        </w:rPr>
        <w:t>przerwania wykonywania prac na żądanie Zamawiającego oraz zabezpieczenie terenu przed jego zniszczeniem,</w:t>
      </w:r>
    </w:p>
    <w:p w14:paraId="0A9F30AB" w14:textId="065D6D78" w:rsidR="00D24D19" w:rsidRPr="006B69E3" w:rsidRDefault="00D24D19" w:rsidP="00837ADF">
      <w:pPr>
        <w:pStyle w:val="Akapitzlist"/>
        <w:numPr>
          <w:ilvl w:val="0"/>
          <w:numId w:val="40"/>
        </w:numPr>
        <w:kinsoku w:val="0"/>
        <w:overflowPunct w:val="0"/>
        <w:spacing w:after="0"/>
        <w:jc w:val="both"/>
        <w:rPr>
          <w:rFonts w:ascii="Book Antiqua" w:hAnsi="Book Antiqua" w:cstheme="minorHAnsi"/>
          <w:sz w:val="22"/>
          <w:szCs w:val="22"/>
        </w:rPr>
      </w:pPr>
      <w:r w:rsidRPr="006B69E3">
        <w:rPr>
          <w:rFonts w:ascii="Book Antiqua" w:hAnsi="Book Antiqua" w:cstheme="minorHAnsi"/>
          <w:sz w:val="22"/>
          <w:szCs w:val="22"/>
        </w:rPr>
        <w:t>współpracy z Zamawiającym,</w:t>
      </w:r>
    </w:p>
    <w:p w14:paraId="3BAD6737" w14:textId="5B44A800" w:rsidR="00D24D19" w:rsidRPr="006B69E3" w:rsidRDefault="003D5E61" w:rsidP="00837ADF">
      <w:pPr>
        <w:pStyle w:val="Akapitzlist"/>
        <w:numPr>
          <w:ilvl w:val="0"/>
          <w:numId w:val="40"/>
        </w:numPr>
        <w:kinsoku w:val="0"/>
        <w:overflowPunct w:val="0"/>
        <w:spacing w:after="0"/>
        <w:jc w:val="both"/>
        <w:rPr>
          <w:rFonts w:ascii="Book Antiqua" w:hAnsi="Book Antiqua" w:cstheme="minorHAnsi"/>
          <w:sz w:val="22"/>
          <w:szCs w:val="22"/>
        </w:rPr>
      </w:pPr>
      <w:r>
        <w:rPr>
          <w:rFonts w:ascii="Book Antiqua" w:hAnsi="Book Antiqua" w:cstheme="minorHAnsi"/>
          <w:sz w:val="22"/>
          <w:szCs w:val="22"/>
        </w:rPr>
        <w:t xml:space="preserve">wykonania </w:t>
      </w:r>
      <w:r w:rsidR="002F539E" w:rsidRPr="006B69E3">
        <w:rPr>
          <w:rFonts w:ascii="Book Antiqua" w:hAnsi="Book Antiqua" w:cstheme="minorHAnsi"/>
          <w:sz w:val="22"/>
          <w:szCs w:val="22"/>
        </w:rPr>
        <w:t>stosownych prób technologicznych wykazujących osiągnięcie parametrów w zakresie działania</w:t>
      </w:r>
      <w:r w:rsidR="00C75502">
        <w:rPr>
          <w:rFonts w:ascii="Book Antiqua" w:hAnsi="Book Antiqua" w:cstheme="minorHAnsi"/>
          <w:sz w:val="22"/>
          <w:szCs w:val="22"/>
        </w:rPr>
        <w:t xml:space="preserve"> dostarczonego asortymentu,</w:t>
      </w:r>
    </w:p>
    <w:p w14:paraId="0E465674" w14:textId="099C1136" w:rsidR="002F539E" w:rsidRPr="006B69E3" w:rsidRDefault="002F539E" w:rsidP="00837ADF">
      <w:pPr>
        <w:widowControl/>
        <w:numPr>
          <w:ilvl w:val="0"/>
          <w:numId w:val="40"/>
        </w:numPr>
        <w:suppressAutoHyphens/>
        <w:autoSpaceDE/>
        <w:autoSpaceDN/>
        <w:adjustRightInd/>
        <w:spacing w:line="276" w:lineRule="auto"/>
        <w:jc w:val="both"/>
        <w:rPr>
          <w:rFonts w:ascii="Book Antiqua" w:hAnsi="Book Antiqua"/>
          <w:lang w:eastAsia="ar-SA"/>
        </w:rPr>
      </w:pPr>
      <w:r w:rsidRPr="006B69E3">
        <w:rPr>
          <w:rFonts w:ascii="Book Antiqua" w:hAnsi="Book Antiqua"/>
          <w:bCs/>
        </w:rPr>
        <w:t>zapewnienie wykwalifikowanego personelu realizującego roboty</w:t>
      </w:r>
      <w:r w:rsidR="00C75502">
        <w:rPr>
          <w:rFonts w:ascii="Book Antiqua" w:hAnsi="Book Antiqua"/>
          <w:bCs/>
        </w:rPr>
        <w:t>/usługi/</w:t>
      </w:r>
      <w:r w:rsidR="00A91014">
        <w:rPr>
          <w:rFonts w:ascii="Book Antiqua" w:hAnsi="Book Antiqua"/>
          <w:bCs/>
        </w:rPr>
        <w:t>dostawy</w:t>
      </w:r>
      <w:r w:rsidRPr="006B69E3">
        <w:rPr>
          <w:rFonts w:ascii="Book Antiqua" w:hAnsi="Book Antiqua"/>
          <w:bCs/>
        </w:rPr>
        <w:t xml:space="preserve"> oraz wyposażenie w identyfikatory, odzież ochronną i </w:t>
      </w:r>
      <w:r w:rsidRPr="006B69E3">
        <w:rPr>
          <w:rFonts w:ascii="Book Antiqua" w:hAnsi="Book Antiqua"/>
          <w:bCs/>
        </w:rPr>
        <w:lastRenderedPageBreak/>
        <w:t>narzędzia niezbędne do realizacji przedmiotu umowy, zgodnie z przepisami bhp i p/poż.,</w:t>
      </w:r>
    </w:p>
    <w:p w14:paraId="50DF5FC9" w14:textId="434CF70B" w:rsidR="008B4304" w:rsidRPr="006B69E3" w:rsidRDefault="008B4304" w:rsidP="00837ADF">
      <w:pPr>
        <w:widowControl/>
        <w:numPr>
          <w:ilvl w:val="0"/>
          <w:numId w:val="40"/>
        </w:numPr>
        <w:suppressAutoHyphens/>
        <w:autoSpaceDE/>
        <w:autoSpaceDN/>
        <w:adjustRightInd/>
        <w:spacing w:line="276" w:lineRule="auto"/>
        <w:jc w:val="both"/>
        <w:rPr>
          <w:lang w:eastAsia="ar-SA"/>
        </w:rPr>
      </w:pPr>
      <w:r w:rsidRPr="006B69E3">
        <w:rPr>
          <w:rFonts w:ascii="Book Antiqua" w:hAnsi="Book Antiqua"/>
        </w:rPr>
        <w:t>składowa</w:t>
      </w:r>
      <w:r w:rsidR="002F539E" w:rsidRPr="006B69E3">
        <w:rPr>
          <w:rFonts w:ascii="Book Antiqua" w:hAnsi="Book Antiqua"/>
        </w:rPr>
        <w:t>nia materiałów i urządzeń</w:t>
      </w:r>
      <w:r w:rsidRPr="006B69E3">
        <w:rPr>
          <w:rFonts w:ascii="Book Antiqua" w:hAnsi="Book Antiqua"/>
        </w:rPr>
        <w:t xml:space="preserve"> nie stwarzając przeszkód komunikacyjnych, a także na własny koszt i ryzyko usuwać wszelkie odpady oraz śmieci z terenu prac i zabezpieczyć kontener (pojemnik) na odpady powstałe w trakcie prowadzonych </w:t>
      </w:r>
      <w:r w:rsidR="002F539E" w:rsidRPr="006B69E3">
        <w:rPr>
          <w:rFonts w:ascii="Book Antiqua" w:hAnsi="Book Antiqua"/>
        </w:rPr>
        <w:t>prac</w:t>
      </w:r>
      <w:r w:rsidRPr="006B69E3">
        <w:rPr>
          <w:rFonts w:ascii="Book Antiqua" w:hAnsi="Book Antiqua"/>
        </w:rPr>
        <w:t xml:space="preserve"> przy przestrzeganiu przepisów obowiązujących </w:t>
      </w:r>
      <w:r w:rsidR="002F539E" w:rsidRPr="006B69E3">
        <w:rPr>
          <w:rFonts w:ascii="Book Antiqua" w:hAnsi="Book Antiqua"/>
        </w:rPr>
        <w:t>w zakresie utylizacji odpadów</w:t>
      </w:r>
      <w:r w:rsidRPr="006B69E3">
        <w:rPr>
          <w:rFonts w:ascii="Book Antiqua" w:hAnsi="Book Antiqua"/>
        </w:rPr>
        <w:t xml:space="preserve"> przy przestrzeganiu przepisów ustawy z dnia 14 grudnia 2012 r. o odpadach</w:t>
      </w:r>
      <w:r w:rsidRPr="006B69E3">
        <w:rPr>
          <w:rFonts w:ascii="Book Antiqua" w:hAnsi="Book Antiqua" w:cstheme="minorHAnsi"/>
        </w:rPr>
        <w:t>.</w:t>
      </w:r>
    </w:p>
    <w:p w14:paraId="246A75B7" w14:textId="208ED412" w:rsidR="008B4304" w:rsidRPr="006B69E3" w:rsidRDefault="008B4304" w:rsidP="00837ADF">
      <w:pPr>
        <w:pStyle w:val="Akapitzlist"/>
        <w:numPr>
          <w:ilvl w:val="0"/>
          <w:numId w:val="27"/>
        </w:numPr>
        <w:kinsoku w:val="0"/>
        <w:overflowPunct w:val="0"/>
        <w:spacing w:after="0"/>
        <w:jc w:val="both"/>
        <w:rPr>
          <w:rFonts w:ascii="Book Antiqua" w:hAnsi="Book Antiqua" w:cstheme="minorHAnsi"/>
          <w:sz w:val="22"/>
          <w:szCs w:val="22"/>
        </w:rPr>
      </w:pPr>
      <w:r w:rsidRPr="006B69E3">
        <w:rPr>
          <w:rFonts w:ascii="Book Antiqua" w:hAnsi="Book Antiqua"/>
          <w:sz w:val="22"/>
          <w:szCs w:val="22"/>
        </w:rPr>
        <w:t xml:space="preserve">Sposób postępowania z materiałami uzyskanymi z demontażu </w:t>
      </w:r>
      <w:r w:rsidR="00C75502">
        <w:rPr>
          <w:rFonts w:ascii="Book Antiqua" w:hAnsi="Book Antiqua"/>
          <w:sz w:val="22"/>
          <w:szCs w:val="22"/>
        </w:rPr>
        <w:t xml:space="preserve">zużytego sprzętu </w:t>
      </w:r>
      <w:r w:rsidRPr="006B69E3">
        <w:rPr>
          <w:rFonts w:ascii="Book Antiqua" w:hAnsi="Book Antiqua"/>
          <w:sz w:val="22"/>
          <w:szCs w:val="22"/>
        </w:rPr>
        <w:t xml:space="preserve">lub </w:t>
      </w:r>
      <w:r w:rsidR="00C75502">
        <w:rPr>
          <w:rFonts w:ascii="Book Antiqua" w:hAnsi="Book Antiqua"/>
          <w:sz w:val="22"/>
          <w:szCs w:val="22"/>
        </w:rPr>
        <w:t xml:space="preserve">rozładunku materiałów, </w:t>
      </w:r>
      <w:r w:rsidRPr="006B69E3">
        <w:rPr>
          <w:rFonts w:ascii="Book Antiqua" w:hAnsi="Book Antiqua"/>
          <w:sz w:val="22"/>
          <w:szCs w:val="22"/>
        </w:rPr>
        <w:t xml:space="preserve">będzie każdorazowo uzgodniony przez Wykonawcę z Zamawiającym w ciągu 7 dni roboczych od daty ich pozyskania. W przypadku niemożności wykorzystania tych materiałów przez Zamawiającego - Wykonawca obowiązany jest do ich wywiezienia na wysypisko lub do utylizacji. Zamawiający wymaga, aby odpady powstałe w wyniku realizacji </w:t>
      </w:r>
      <w:r w:rsidR="00D6528F" w:rsidRPr="006B69E3">
        <w:rPr>
          <w:rFonts w:ascii="Book Antiqua" w:hAnsi="Book Antiqua"/>
          <w:sz w:val="22"/>
          <w:szCs w:val="22"/>
        </w:rPr>
        <w:t>prac</w:t>
      </w:r>
      <w:r w:rsidRPr="006B69E3">
        <w:rPr>
          <w:rFonts w:ascii="Book Antiqua" w:hAnsi="Book Antiqua"/>
          <w:sz w:val="22"/>
          <w:szCs w:val="22"/>
        </w:rPr>
        <w:t xml:space="preserve"> były przetransportowane i zmagazynowane w miejscu unieszkodliwienia odpadów. Koszt ich transportu i zmagazynowania/utylizacji ponosi Wykonawca w ramach wynagrodzenia za wykonanie przedmiotu zamówienia. Wykonawca jest zobowiązany do udokumentowania Zamawiającemu wykonania powyżej opisanych czynności, na żądanie Zamawiającego, w termin</w:t>
      </w:r>
      <w:r w:rsidR="00D6528F" w:rsidRPr="006B69E3">
        <w:rPr>
          <w:rFonts w:ascii="Book Antiqua" w:hAnsi="Book Antiqua"/>
          <w:sz w:val="22"/>
          <w:szCs w:val="22"/>
        </w:rPr>
        <w:t xml:space="preserve">ie przez niego określonym. </w:t>
      </w:r>
      <w:r w:rsidRPr="006B69E3">
        <w:rPr>
          <w:rFonts w:ascii="Book Antiqua" w:hAnsi="Book Antiqua"/>
          <w:sz w:val="22"/>
          <w:szCs w:val="22"/>
        </w:rPr>
        <w:t>Wykonawca zobowiązany jest do przestrzegania przepisów ustawy z dnia 14 grudnia 2012 r. o odpadach (t. j. Dz.U. 2</w:t>
      </w:r>
      <w:r w:rsidR="00C75502">
        <w:rPr>
          <w:rFonts w:ascii="Book Antiqua" w:hAnsi="Book Antiqua"/>
          <w:sz w:val="22"/>
          <w:szCs w:val="22"/>
        </w:rPr>
        <w:t>021</w:t>
      </w:r>
      <w:r w:rsidRPr="006B69E3">
        <w:rPr>
          <w:rFonts w:ascii="Book Antiqua" w:hAnsi="Book Antiqua"/>
          <w:sz w:val="22"/>
          <w:szCs w:val="22"/>
        </w:rPr>
        <w:t xml:space="preserve"> poz. 7</w:t>
      </w:r>
      <w:r w:rsidR="00C75502">
        <w:rPr>
          <w:rFonts w:ascii="Book Antiqua" w:hAnsi="Book Antiqua"/>
          <w:sz w:val="22"/>
          <w:szCs w:val="22"/>
        </w:rPr>
        <w:t>79</w:t>
      </w:r>
      <w:r w:rsidRPr="006B69E3">
        <w:rPr>
          <w:rFonts w:ascii="Book Antiqua" w:hAnsi="Book Antiqua"/>
          <w:sz w:val="22"/>
          <w:szCs w:val="22"/>
        </w:rPr>
        <w:t xml:space="preserve"> z</w:t>
      </w:r>
      <w:r w:rsidR="00C75502">
        <w:rPr>
          <w:rFonts w:ascii="Book Antiqua" w:hAnsi="Book Antiqua"/>
          <w:sz w:val="22"/>
          <w:szCs w:val="22"/>
        </w:rPr>
        <w:t>e</w:t>
      </w:r>
      <w:r w:rsidRPr="006B69E3">
        <w:rPr>
          <w:rFonts w:ascii="Book Antiqua" w:hAnsi="Book Antiqua"/>
          <w:sz w:val="22"/>
          <w:szCs w:val="22"/>
        </w:rPr>
        <w:t xml:space="preserve"> zm.).</w:t>
      </w:r>
    </w:p>
    <w:p w14:paraId="253A83CF" w14:textId="189FA1B2" w:rsidR="008B4304" w:rsidRPr="00665A0B" w:rsidRDefault="008B4304" w:rsidP="0099254D">
      <w:pPr>
        <w:pStyle w:val="Akapitzlist"/>
        <w:numPr>
          <w:ilvl w:val="0"/>
          <w:numId w:val="27"/>
        </w:numPr>
        <w:kinsoku w:val="0"/>
        <w:overflowPunct w:val="0"/>
        <w:spacing w:after="0" w:line="240" w:lineRule="auto"/>
        <w:jc w:val="both"/>
        <w:rPr>
          <w:rFonts w:ascii="Book Antiqua" w:hAnsi="Book Antiqua" w:cstheme="minorHAnsi"/>
          <w:sz w:val="22"/>
          <w:szCs w:val="22"/>
        </w:rPr>
      </w:pPr>
      <w:r w:rsidRPr="006B69E3">
        <w:rPr>
          <w:rFonts w:ascii="Book Antiqua" w:hAnsi="Book Antiqua"/>
          <w:sz w:val="22"/>
          <w:szCs w:val="22"/>
        </w:rPr>
        <w:t>Wykonawca zobowiązany jest do uzgodnienia z Zamawiającym (na min. dwa dni przed rozpoczęciem prac) terminów prac i godzin w poszczególnych pomieszczeniach. Zamawiają</w:t>
      </w:r>
      <w:r w:rsidR="00376695" w:rsidRPr="006B69E3">
        <w:rPr>
          <w:rFonts w:ascii="Book Antiqua" w:hAnsi="Book Antiqua"/>
          <w:sz w:val="22"/>
          <w:szCs w:val="22"/>
        </w:rPr>
        <w:t xml:space="preserve">cy dopuszcza prowadzenie prac w dni robocze, w </w:t>
      </w:r>
      <w:r w:rsidRPr="006B69E3">
        <w:rPr>
          <w:rFonts w:ascii="Book Antiqua" w:hAnsi="Book Antiqua"/>
          <w:sz w:val="22"/>
          <w:szCs w:val="22"/>
        </w:rPr>
        <w:t xml:space="preserve">godzinach </w:t>
      </w:r>
      <w:r w:rsidR="00376695" w:rsidRPr="006B69E3">
        <w:rPr>
          <w:rFonts w:ascii="Book Antiqua" w:hAnsi="Book Antiqua"/>
          <w:sz w:val="22"/>
          <w:szCs w:val="22"/>
        </w:rPr>
        <w:t>7:00 do 14:35.</w:t>
      </w:r>
    </w:p>
    <w:p w14:paraId="3F0AEC80" w14:textId="29FF5746" w:rsidR="00665A0B" w:rsidRPr="00665A0B" w:rsidRDefault="00665A0B" w:rsidP="00665A0B">
      <w:pPr>
        <w:pStyle w:val="Kolorowalistaakcent12"/>
        <w:widowControl w:val="0"/>
        <w:numPr>
          <w:ilvl w:val="0"/>
          <w:numId w:val="27"/>
        </w:numPr>
        <w:spacing w:line="276" w:lineRule="auto"/>
        <w:jc w:val="both"/>
        <w:rPr>
          <w:rFonts w:ascii="Book Antiqua" w:hAnsi="Book Antiqua" w:cstheme="minorHAnsi"/>
          <w:color w:val="auto"/>
          <w:kern w:val="0"/>
          <w:sz w:val="22"/>
          <w:szCs w:val="22"/>
        </w:rPr>
      </w:pPr>
      <w:r w:rsidRPr="00676A57">
        <w:rPr>
          <w:rFonts w:ascii="Book Antiqua" w:hAnsi="Book Antiqua" w:cstheme="minorHAnsi"/>
          <w:color w:val="auto"/>
          <w:kern w:val="0"/>
          <w:sz w:val="22"/>
          <w:szCs w:val="22"/>
        </w:rPr>
        <w:t>W przypadku utraty przez Zamawiającego przyznanego dofinansowania z Województwa Śląskiego z udokumentowanej winy Wykonawcy, Zamawiający może się domagać od Wykonawcy zwrotu utraconego dofinansowania.</w:t>
      </w:r>
    </w:p>
    <w:p w14:paraId="493DEBA2" w14:textId="77777777" w:rsidR="00B67715" w:rsidRPr="00676A57" w:rsidRDefault="00B67715" w:rsidP="007C3EC1">
      <w:pPr>
        <w:pStyle w:val="Tekstpodstawowy"/>
        <w:kinsoku w:val="0"/>
        <w:overflowPunct w:val="0"/>
        <w:spacing w:line="276" w:lineRule="auto"/>
        <w:ind w:left="0" w:firstLine="0"/>
        <w:jc w:val="left"/>
        <w:rPr>
          <w:rFonts w:ascii="Book Antiqua" w:hAnsi="Book Antiqua" w:cstheme="minorHAnsi"/>
        </w:rPr>
      </w:pPr>
    </w:p>
    <w:p w14:paraId="678575A6" w14:textId="7A3A2719"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7</w:t>
      </w:r>
      <w:r w:rsidR="0049405C" w:rsidRPr="00676A57">
        <w:rPr>
          <w:rFonts w:ascii="Book Antiqua" w:hAnsi="Book Antiqua" w:cstheme="minorHAnsi"/>
          <w:b/>
        </w:rPr>
        <w:t>.</w:t>
      </w:r>
    </w:p>
    <w:p w14:paraId="05FF4C4E"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Podwykonawcy</w:t>
      </w:r>
    </w:p>
    <w:p w14:paraId="2E1F0E80" w14:textId="46617A8C" w:rsidR="00B67715" w:rsidRPr="00676A57" w:rsidRDefault="00B67715" w:rsidP="007C3EC1">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sz w:val="22"/>
          <w:szCs w:val="22"/>
        </w:rPr>
        <w:t>Wykonawca będzie realizował przedmiot umowy siłami własnymi lub przy pomocy podwykonawców</w:t>
      </w:r>
      <w:r w:rsidR="005B7CB8" w:rsidRPr="00676A57">
        <w:rPr>
          <w:rFonts w:ascii="Book Antiqua" w:hAnsi="Book Antiqua" w:cstheme="minorHAnsi"/>
          <w:sz w:val="22"/>
          <w:szCs w:val="22"/>
        </w:rPr>
        <w:t>.</w:t>
      </w:r>
    </w:p>
    <w:p w14:paraId="787C06E2" w14:textId="77777777" w:rsidR="00B67715" w:rsidRPr="00676A57" w:rsidRDefault="00B67715" w:rsidP="007C3EC1">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Określenie prac, które Wykonawca wykonywać będzie samodzielnie lub za pomocą podwykonawców oraz wybór podwykonawców, należy do Wykonawcy, z zastrzeżeniem ust. 3 - 5.</w:t>
      </w:r>
    </w:p>
    <w:p w14:paraId="492109C2" w14:textId="686F43CF" w:rsidR="00B67715" w:rsidRDefault="00B67715" w:rsidP="007C3EC1">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Zakres prac, jaki Wykonawca może powierzyć podwykonawcom, określony został w ofercie. Rozszerzenie zakresu ww. prac nastąpić może jedynie po uzyskaniu zgody Zamawiającego.</w:t>
      </w:r>
    </w:p>
    <w:p w14:paraId="0F895716" w14:textId="677F3AE4" w:rsidR="008E24E0" w:rsidRDefault="008E24E0" w:rsidP="007C3EC1">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Pr>
          <w:rFonts w:ascii="Book Antiqua" w:hAnsi="Book Antiqua" w:cstheme="minorHAnsi"/>
          <w:kern w:val="0"/>
          <w:sz w:val="22"/>
          <w:szCs w:val="22"/>
        </w:rPr>
        <w:t>Wykonawca przedstawi Zamawiającemu projekt umowy z każdym podwykonawcą na co najmniej 5 dni przed rozpoczęciem prac przez podwykonawcę. W terminie tym Zamawiający może zgłosić uwagi lub odmówić zgody na realizację prac przez podwykonawcę.</w:t>
      </w:r>
    </w:p>
    <w:p w14:paraId="1703188B" w14:textId="1F6B549D" w:rsidR="008E24E0" w:rsidRPr="00676A57" w:rsidRDefault="008E24E0" w:rsidP="007C3EC1">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Pr>
          <w:rFonts w:ascii="Book Antiqua" w:hAnsi="Book Antiqua" w:cstheme="minorHAnsi"/>
          <w:kern w:val="0"/>
          <w:sz w:val="22"/>
          <w:szCs w:val="22"/>
        </w:rPr>
        <w:t>Każdorazowo Wykonawca przekaże kopię umowy z podwykonawcą, nie później niż w ciągu 2 dni od rozpoczęcia prac przez podwykonawcę.</w:t>
      </w:r>
    </w:p>
    <w:p w14:paraId="1380227C" w14:textId="58F25326" w:rsidR="00B67715" w:rsidRPr="00676A57" w:rsidRDefault="00B67715" w:rsidP="007C3EC1">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lastRenderedPageBreak/>
        <w:t xml:space="preserve">Jeżeli w toku postępowania o udzielenie zamówienia publicznego Wykonawca powołał się na zasadzie określonej w ustawie Prawo zamówień publicznych na zasoby innych podmiotów, celem wykazania spełnienia warunków dotyczących wykształcenia, kwalifikacji zawodowych lub doświadczenia, Wykonawca może wykonywać </w:t>
      </w:r>
      <w:r w:rsidR="00597597" w:rsidRPr="00676A57">
        <w:rPr>
          <w:rFonts w:ascii="Book Antiqua" w:hAnsi="Book Antiqua" w:cstheme="minorHAnsi"/>
          <w:kern w:val="0"/>
          <w:sz w:val="22"/>
          <w:szCs w:val="22"/>
        </w:rPr>
        <w:t xml:space="preserve">usługi </w:t>
      </w:r>
      <w:r w:rsidRPr="00676A57">
        <w:rPr>
          <w:rFonts w:ascii="Book Antiqua" w:hAnsi="Book Antiqua" w:cstheme="minorHAnsi"/>
          <w:kern w:val="0"/>
          <w:sz w:val="22"/>
          <w:szCs w:val="22"/>
        </w:rPr>
        <w:t>do realizacji których te zdolności są wymagane, jedynie przy pomocy podmiotów na zasoby których się powoływał, jako podwykonawców, z zastrzeżeniem ust. 5.</w:t>
      </w:r>
    </w:p>
    <w:p w14:paraId="35B79BB5" w14:textId="09A75D73" w:rsidR="00B67715" w:rsidRPr="00676A57" w:rsidRDefault="00E94C8F" w:rsidP="007C3EC1">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C1719E">
        <w:rPr>
          <w:rFonts w:ascii="Book Antiqua" w:hAnsi="Book Antiqua" w:cstheme="minorHAnsi"/>
          <w:kern w:val="0"/>
          <w:sz w:val="22"/>
          <w:szCs w:val="22"/>
        </w:rPr>
        <w:t xml:space="preserve">Dopuszczalna jest </w:t>
      </w:r>
      <w:r>
        <w:rPr>
          <w:rFonts w:ascii="Book Antiqua" w:hAnsi="Book Antiqua" w:cstheme="minorHAnsi"/>
          <w:kern w:val="0"/>
          <w:sz w:val="22"/>
          <w:szCs w:val="22"/>
        </w:rPr>
        <w:t>z</w:t>
      </w:r>
      <w:r w:rsidR="00B67715" w:rsidRPr="00676A57">
        <w:rPr>
          <w:rFonts w:ascii="Book Antiqua" w:hAnsi="Book Antiqua" w:cstheme="minorHAnsi"/>
          <w:kern w:val="0"/>
          <w:sz w:val="22"/>
          <w:szCs w:val="22"/>
        </w:rPr>
        <w:t xml:space="preserve">miana albo rezygnacja z podwykonawcy będącego podmiotem, na którego zasoby Wykonawca powoływał się w toku postępowania o udzielenie zamówienia publicznego, na zasadach określonych </w:t>
      </w:r>
      <w:r w:rsidR="00503005" w:rsidRPr="00676A57">
        <w:rPr>
          <w:rFonts w:ascii="Book Antiqua" w:hAnsi="Book Antiqua" w:cstheme="minorHAnsi"/>
          <w:kern w:val="0"/>
          <w:sz w:val="22"/>
          <w:szCs w:val="22"/>
        </w:rPr>
        <w:t xml:space="preserve">w </w:t>
      </w:r>
      <w:r w:rsidR="00B67715" w:rsidRPr="00676A57">
        <w:rPr>
          <w:rFonts w:ascii="Book Antiqua" w:hAnsi="Book Antiqua" w:cstheme="minorHAnsi"/>
          <w:kern w:val="0"/>
          <w:sz w:val="22"/>
          <w:szCs w:val="22"/>
        </w:rPr>
        <w:t xml:space="preserve">ustawie Prawo zamówień publicznych, w celu wykazania spełniania warunków udziału w postępowaniu jest możliwa, o ile Wykonawca wykaże Zamawiającemu, przed dopuszczeniem nowego podwykonawcy do wykonywania usług, że proponowany inny podwykonawca samodzielnie spełnia ww. warunki w </w:t>
      </w:r>
      <w:r w:rsidR="008E24E0">
        <w:rPr>
          <w:rFonts w:ascii="Book Antiqua" w:hAnsi="Book Antiqua" w:cstheme="minorHAnsi"/>
          <w:kern w:val="0"/>
          <w:sz w:val="22"/>
          <w:szCs w:val="22"/>
        </w:rPr>
        <w:t xml:space="preserve">zakresie i </w:t>
      </w:r>
      <w:r w:rsidR="00B67715" w:rsidRPr="00676A57">
        <w:rPr>
          <w:rFonts w:ascii="Book Antiqua" w:hAnsi="Book Antiqua" w:cstheme="minorHAnsi"/>
          <w:kern w:val="0"/>
          <w:sz w:val="22"/>
          <w:szCs w:val="22"/>
        </w:rPr>
        <w:t>stopniu nie mniejszym niż podwykonawca, na którego zasoby Wykonawca powoływał się w trakcie postępowania o udzielenie zamówienia publicznego.</w:t>
      </w:r>
    </w:p>
    <w:p w14:paraId="42F27209" w14:textId="4B9C089A" w:rsidR="00B67715" w:rsidRPr="00F46A8B" w:rsidRDefault="00E1723E" w:rsidP="00F46A8B">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0"/>
          <w:szCs w:val="22"/>
        </w:rPr>
      </w:pPr>
      <w:bookmarkStart w:id="1" w:name="_Hlk82761774"/>
      <w:r w:rsidRPr="00023058">
        <w:rPr>
          <w:rFonts w:ascii="Book Antiqua" w:hAnsi="Book Antiqua" w:cs="Times New Roman"/>
          <w:sz w:val="22"/>
        </w:rPr>
        <w:t>Wykonawca zobowiązany jest do poinformowania Zamawiającego w formie pisemnej o każdej zmianie danych dotyczących Podwykonawców istotnych z punktu widzenia współpracy operacyjnej, jak również o ewentualnych nowych Podwykonawcach, którym zamierza powierzyć prace w ramach realizacji Umowy.</w:t>
      </w:r>
      <w:bookmarkEnd w:id="1"/>
    </w:p>
    <w:p w14:paraId="6A0D95C3" w14:textId="2E633B28" w:rsidR="00B67715" w:rsidRPr="002E3C4D" w:rsidRDefault="00B67715" w:rsidP="007C3EC1">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2E3C4D">
        <w:rPr>
          <w:rFonts w:ascii="Book Antiqua" w:hAnsi="Book Antiqua" w:cstheme="minorHAnsi"/>
          <w:kern w:val="0"/>
          <w:sz w:val="22"/>
          <w:szCs w:val="22"/>
        </w:rPr>
        <w:t>W przypadku niewykonania zobowiązania, o którym mowa w poprzednim ustępie, Wykonawca zapłaci Zamawiającemu karę umowną w wysokości określonej w § 15</w:t>
      </w:r>
      <w:r w:rsidR="00C1719E" w:rsidRPr="002E3C4D">
        <w:rPr>
          <w:rFonts w:ascii="Book Antiqua" w:hAnsi="Book Antiqua" w:cstheme="minorHAnsi"/>
          <w:kern w:val="0"/>
          <w:sz w:val="22"/>
          <w:szCs w:val="22"/>
        </w:rPr>
        <w:t xml:space="preserve"> ust. 1, za każdy dzień zwłoki.</w:t>
      </w:r>
    </w:p>
    <w:p w14:paraId="26375985" w14:textId="79419F07" w:rsidR="00B67715" w:rsidRPr="00676A57" w:rsidRDefault="00B67715" w:rsidP="007C3EC1">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2"/>
          <w:szCs w:val="22"/>
        </w:rPr>
      </w:pPr>
      <w:bookmarkStart w:id="2" w:name="_Hlk82761990"/>
      <w:r w:rsidRPr="00676A57">
        <w:rPr>
          <w:rFonts w:ascii="Book Antiqua" w:hAnsi="Book Antiqua" w:cstheme="minorHAnsi"/>
          <w:kern w:val="0"/>
          <w:sz w:val="22"/>
          <w:szCs w:val="22"/>
        </w:rPr>
        <w:t>Informacja o zamiarze powierzenia prac nowemu Podwykonawcy powinna zostać przekazana Zamawiającemu nie później n</w:t>
      </w:r>
      <w:r w:rsidRPr="009B1B06">
        <w:rPr>
          <w:rFonts w:ascii="Book Antiqua" w:hAnsi="Book Antiqua" w:cstheme="minorHAnsi"/>
          <w:kern w:val="0"/>
          <w:sz w:val="22"/>
          <w:szCs w:val="22"/>
        </w:rPr>
        <w:t xml:space="preserve">iż na </w:t>
      </w:r>
      <w:r w:rsidR="00310031" w:rsidRPr="009B1B06">
        <w:rPr>
          <w:rFonts w:ascii="Book Antiqua" w:hAnsi="Book Antiqua" w:cstheme="minorHAnsi"/>
          <w:kern w:val="0"/>
          <w:sz w:val="22"/>
          <w:szCs w:val="22"/>
        </w:rPr>
        <w:t>5</w:t>
      </w:r>
      <w:r w:rsidRPr="009B1B06">
        <w:rPr>
          <w:rFonts w:ascii="Book Antiqua" w:hAnsi="Book Antiqua" w:cstheme="minorHAnsi"/>
          <w:kern w:val="0"/>
          <w:sz w:val="22"/>
          <w:szCs w:val="22"/>
        </w:rPr>
        <w:t xml:space="preserve"> dni </w:t>
      </w:r>
      <w:r w:rsidR="007131BF" w:rsidRPr="009B1B06">
        <w:rPr>
          <w:rFonts w:ascii="Book Antiqua" w:eastAsiaTheme="minorEastAsia" w:hAnsi="Book Antiqua" w:cstheme="minorHAnsi"/>
          <w:kern w:val="0"/>
          <w:sz w:val="22"/>
          <w:szCs w:val="22"/>
          <w:lang w:eastAsia="pl-PL"/>
        </w:rPr>
        <w:t>robocz</w:t>
      </w:r>
      <w:r w:rsidR="00310031" w:rsidRPr="009B1B06">
        <w:rPr>
          <w:rFonts w:ascii="Book Antiqua" w:eastAsiaTheme="minorEastAsia" w:hAnsi="Book Antiqua" w:cstheme="minorHAnsi"/>
          <w:kern w:val="0"/>
          <w:sz w:val="22"/>
          <w:szCs w:val="22"/>
          <w:lang w:eastAsia="pl-PL"/>
        </w:rPr>
        <w:t>ych</w:t>
      </w:r>
      <w:r w:rsidR="007131BF" w:rsidRPr="009B1B06">
        <w:rPr>
          <w:rFonts w:ascii="Book Antiqua" w:eastAsiaTheme="minorEastAsia" w:hAnsi="Book Antiqua" w:cstheme="minorHAnsi"/>
          <w:kern w:val="0"/>
          <w:sz w:val="22"/>
          <w:szCs w:val="22"/>
          <w:lang w:eastAsia="pl-PL"/>
        </w:rPr>
        <w:t xml:space="preserve"> </w:t>
      </w:r>
      <w:r w:rsidRPr="009B1B06">
        <w:rPr>
          <w:rFonts w:ascii="Book Antiqua" w:hAnsi="Book Antiqua" w:cstheme="minorHAnsi"/>
          <w:kern w:val="0"/>
          <w:sz w:val="22"/>
          <w:szCs w:val="22"/>
        </w:rPr>
        <w:t>przed planowanym powierzeniem mu realizacji prac</w:t>
      </w:r>
      <w:bookmarkEnd w:id="2"/>
      <w:r w:rsidR="008E24E0">
        <w:rPr>
          <w:rFonts w:ascii="Book Antiqua" w:hAnsi="Book Antiqua" w:cstheme="minorHAnsi"/>
          <w:kern w:val="0"/>
          <w:sz w:val="22"/>
          <w:szCs w:val="22"/>
        </w:rPr>
        <w:t xml:space="preserve"> wraz z przedstawieniem projektu umowy z podwykonawcą, zgodnie z ust. 4-5</w:t>
      </w:r>
      <w:r w:rsidRPr="009B1B06">
        <w:rPr>
          <w:rFonts w:ascii="Book Antiqua" w:hAnsi="Book Antiqua" w:cstheme="minorHAnsi"/>
          <w:kern w:val="0"/>
          <w:sz w:val="22"/>
          <w:szCs w:val="22"/>
        </w:rPr>
        <w:t>.</w:t>
      </w:r>
    </w:p>
    <w:p w14:paraId="34720A93" w14:textId="05F77512" w:rsidR="00B67715" w:rsidRPr="00676A57" w:rsidRDefault="00B67715" w:rsidP="007C3EC1">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sz w:val="22"/>
          <w:szCs w:val="22"/>
        </w:rPr>
        <w:t xml:space="preserve">W przypadku niewykonania zobowiązania, o którym mowa w poprzednim ustępie, Wykonawca zapłaci Zamawiającemu karę umowną w wysokości określonej w § 15 za każdy dzień </w:t>
      </w:r>
      <w:r w:rsidR="00A71AFD" w:rsidRPr="00676A57">
        <w:rPr>
          <w:rFonts w:ascii="Book Antiqua" w:hAnsi="Book Antiqua" w:cstheme="minorHAnsi"/>
          <w:sz w:val="22"/>
          <w:szCs w:val="22"/>
        </w:rPr>
        <w:t>zwłoki w</w:t>
      </w:r>
      <w:r w:rsidRPr="00676A57">
        <w:rPr>
          <w:rFonts w:ascii="Book Antiqua" w:hAnsi="Book Antiqua" w:cstheme="minorHAnsi"/>
          <w:sz w:val="22"/>
          <w:szCs w:val="22"/>
        </w:rPr>
        <w:t xml:space="preserve"> przekazaniu informacji. Niezależnie od powyższego, Zamawiający jest uprawniony do odmowy współdziałania z</w:t>
      </w:r>
      <w:r w:rsidR="00597597" w:rsidRPr="00676A57">
        <w:rPr>
          <w:rFonts w:ascii="Book Antiqua" w:hAnsi="Book Antiqua" w:cstheme="minorHAnsi"/>
          <w:sz w:val="22"/>
          <w:szCs w:val="22"/>
        </w:rPr>
        <w:t> </w:t>
      </w:r>
      <w:r w:rsidRPr="00676A57">
        <w:rPr>
          <w:rFonts w:ascii="Book Antiqua" w:hAnsi="Book Antiqua" w:cstheme="minorHAnsi"/>
          <w:sz w:val="22"/>
          <w:szCs w:val="22"/>
        </w:rPr>
        <w:t>Podwykonawcą, o udziale którego w wykonaniu Umowy nie uzyskał informacji, do</w:t>
      </w:r>
      <w:r w:rsidR="005B7CB8" w:rsidRPr="00676A57">
        <w:rPr>
          <w:rFonts w:ascii="Book Antiqua" w:hAnsi="Book Antiqua" w:cstheme="minorHAnsi"/>
          <w:sz w:val="22"/>
          <w:szCs w:val="22"/>
        </w:rPr>
        <w:t xml:space="preserve"> </w:t>
      </w:r>
      <w:r w:rsidRPr="00676A57">
        <w:rPr>
          <w:rFonts w:ascii="Book Antiqua" w:hAnsi="Book Antiqua" w:cstheme="minorHAnsi"/>
          <w:sz w:val="22"/>
          <w:szCs w:val="22"/>
        </w:rPr>
        <w:t>czasu przekazania przez Wykonawcę niezbędnych danych.</w:t>
      </w:r>
    </w:p>
    <w:p w14:paraId="160C7947" w14:textId="0A7B4540" w:rsidR="00B67715" w:rsidRPr="00676A57" w:rsidRDefault="00B67715" w:rsidP="007C3EC1">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sz w:val="22"/>
          <w:szCs w:val="22"/>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w stopniu nie mniejszym, niż Podwykonawca dotychczasowy. Zamawiający jest uprawniony do odmowy </w:t>
      </w:r>
      <w:r w:rsidR="008E24E0">
        <w:rPr>
          <w:rFonts w:ascii="Book Antiqua" w:hAnsi="Book Antiqua" w:cstheme="minorHAnsi"/>
          <w:sz w:val="22"/>
          <w:szCs w:val="22"/>
        </w:rPr>
        <w:t>dopuszczenia do realizacji prac przez</w:t>
      </w:r>
      <w:r w:rsidRPr="00676A57">
        <w:rPr>
          <w:rFonts w:ascii="Book Antiqua" w:hAnsi="Book Antiqua" w:cstheme="minorHAnsi"/>
          <w:sz w:val="22"/>
          <w:szCs w:val="22"/>
        </w:rPr>
        <w:t xml:space="preserve"> Podwykonawc</w:t>
      </w:r>
      <w:r w:rsidR="008E24E0">
        <w:rPr>
          <w:rFonts w:ascii="Book Antiqua" w:hAnsi="Book Antiqua" w:cstheme="minorHAnsi"/>
          <w:sz w:val="22"/>
          <w:szCs w:val="22"/>
        </w:rPr>
        <w:t>ę</w:t>
      </w:r>
      <w:r w:rsidRPr="00676A57">
        <w:rPr>
          <w:rFonts w:ascii="Book Antiqua" w:hAnsi="Book Antiqua" w:cstheme="minorHAnsi"/>
          <w:sz w:val="22"/>
          <w:szCs w:val="22"/>
        </w:rPr>
        <w:t>, co do którego Wykonawca nie wykazał spełnienia warunków, do czasu wykazania przez Wykonawcę ich spełnienia.</w:t>
      </w:r>
    </w:p>
    <w:p w14:paraId="77956464" w14:textId="7C339AFE" w:rsidR="00B67715" w:rsidRPr="00676A57" w:rsidRDefault="00B67715" w:rsidP="007C3EC1">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sz w:val="22"/>
          <w:szCs w:val="22"/>
        </w:rPr>
        <w:t>Jeżeli Wykonawca rezygnuje z posługiwania się Podwykonawcą, na zasoby którego powoływał się w toku postępowania poprzedzającego zawarcie niniejszej Umowy, zobowiązany jest do wykazania Zamawiającemu, że Wykonawca samodzielnie spełnia warunki udziału w postępowaniu w stopniu nie mniejszym, niż</w:t>
      </w:r>
      <w:r w:rsidR="00597597" w:rsidRPr="00676A57">
        <w:rPr>
          <w:rFonts w:ascii="Book Antiqua" w:hAnsi="Book Antiqua" w:cstheme="minorHAnsi"/>
          <w:sz w:val="22"/>
          <w:szCs w:val="22"/>
        </w:rPr>
        <w:t> </w:t>
      </w:r>
      <w:r w:rsidRPr="00676A57">
        <w:rPr>
          <w:rFonts w:ascii="Book Antiqua" w:hAnsi="Book Antiqua" w:cstheme="minorHAnsi"/>
          <w:sz w:val="22"/>
          <w:szCs w:val="22"/>
        </w:rPr>
        <w:t xml:space="preserve">Podwykonawca, z którego </w:t>
      </w:r>
      <w:r w:rsidRPr="00676A57">
        <w:rPr>
          <w:rFonts w:ascii="Book Antiqua" w:hAnsi="Book Antiqua" w:cstheme="minorHAnsi"/>
          <w:sz w:val="22"/>
          <w:szCs w:val="22"/>
        </w:rPr>
        <w:lastRenderedPageBreak/>
        <w:t xml:space="preserve">Wykonawca rezygnuje. </w:t>
      </w:r>
      <w:r w:rsidR="008E24E0">
        <w:rPr>
          <w:rFonts w:ascii="Book Antiqua" w:hAnsi="Book Antiqua" w:cstheme="minorHAnsi"/>
          <w:sz w:val="22"/>
          <w:szCs w:val="22"/>
        </w:rPr>
        <w:t>D</w:t>
      </w:r>
      <w:r w:rsidRPr="00676A57">
        <w:rPr>
          <w:rFonts w:ascii="Book Antiqua" w:hAnsi="Book Antiqua" w:cstheme="minorHAnsi"/>
          <w:sz w:val="22"/>
          <w:szCs w:val="22"/>
        </w:rPr>
        <w:t xml:space="preserve">o czasu wykazania przez Wykonawcę spełnienia </w:t>
      </w:r>
      <w:r w:rsidR="008E24E0">
        <w:rPr>
          <w:rFonts w:ascii="Book Antiqua" w:hAnsi="Book Antiqua" w:cstheme="minorHAnsi"/>
          <w:sz w:val="22"/>
          <w:szCs w:val="22"/>
        </w:rPr>
        <w:t xml:space="preserve">warunków </w:t>
      </w:r>
      <w:r w:rsidRPr="00676A57">
        <w:rPr>
          <w:rFonts w:ascii="Book Antiqua" w:hAnsi="Book Antiqua" w:cstheme="minorHAnsi"/>
          <w:sz w:val="22"/>
          <w:szCs w:val="22"/>
        </w:rPr>
        <w:t>lub wskazania innego Podwykonawcy i wykazania spełnienia przez niego tych warunków lub kryteriów</w:t>
      </w:r>
      <w:r w:rsidR="008E24E0">
        <w:rPr>
          <w:rFonts w:ascii="Book Antiqua" w:hAnsi="Book Antiqua" w:cstheme="minorHAnsi"/>
          <w:sz w:val="22"/>
          <w:szCs w:val="22"/>
        </w:rPr>
        <w:t>, Wykonawca zapewni udział dotychczasowego podwykonawcy, na którego zasoby s celu spełnienia warunków udziału powoływał się w toku postępowania</w:t>
      </w:r>
      <w:r w:rsidRPr="00676A57">
        <w:rPr>
          <w:rFonts w:ascii="Book Antiqua" w:hAnsi="Book Antiqua" w:cstheme="minorHAnsi"/>
          <w:sz w:val="22"/>
          <w:szCs w:val="22"/>
        </w:rPr>
        <w:t>.</w:t>
      </w:r>
    </w:p>
    <w:p w14:paraId="686890D7" w14:textId="666AC842" w:rsidR="00B67715" w:rsidRPr="009B1B06" w:rsidRDefault="00B67715" w:rsidP="009B1B06">
      <w:pPr>
        <w:pStyle w:val="Akapitzlist"/>
        <w:widowControl w:val="0"/>
        <w:numPr>
          <w:ilvl w:val="0"/>
          <w:numId w:val="10"/>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sz w:val="22"/>
          <w:szCs w:val="22"/>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0E89823E" w14:textId="74EE6F8B"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8</w:t>
      </w:r>
      <w:r w:rsidR="0049405C" w:rsidRPr="00676A57">
        <w:rPr>
          <w:rFonts w:ascii="Book Antiqua" w:hAnsi="Book Antiqua" w:cstheme="minorHAnsi"/>
          <w:b/>
        </w:rPr>
        <w:t>.</w:t>
      </w:r>
    </w:p>
    <w:p w14:paraId="4C563AD9"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Personel i zarządzanie realizacją umowy</w:t>
      </w:r>
    </w:p>
    <w:p w14:paraId="231C64C2" w14:textId="77777777" w:rsidR="00B67715" w:rsidRPr="00676A57" w:rsidRDefault="00B67715" w:rsidP="007C3EC1">
      <w:pPr>
        <w:pStyle w:val="Akapitzlist"/>
        <w:widowControl w:val="0"/>
        <w:numPr>
          <w:ilvl w:val="0"/>
          <w:numId w:val="9"/>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sz w:val="22"/>
          <w:szCs w:val="22"/>
        </w:rPr>
        <w:t>Wykonawca</w:t>
      </w:r>
      <w:r w:rsidRPr="00676A57">
        <w:rPr>
          <w:rFonts w:ascii="Book Antiqua" w:hAnsi="Book Antiqua" w:cstheme="minorHAnsi"/>
          <w:kern w:val="0"/>
          <w:sz w:val="22"/>
          <w:szCs w:val="22"/>
        </w:rPr>
        <w:t xml:space="preserve"> oświadcza, że w ramach swojego personelu dysponuje osobami posiadającymi niezbędną wiedzę i umiejętności konieczne do właściwego wykonania Umowy. </w:t>
      </w:r>
    </w:p>
    <w:p w14:paraId="13523CB9" w14:textId="77777777" w:rsidR="00B67715" w:rsidRPr="003A1F3A" w:rsidRDefault="00B67715" w:rsidP="007C3EC1">
      <w:pPr>
        <w:pStyle w:val="Akapitzlist"/>
        <w:widowControl w:val="0"/>
        <w:numPr>
          <w:ilvl w:val="0"/>
          <w:numId w:val="9"/>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Wykonawca zobowiązuje się do stosowania standardów zarządzania projektem opisanych </w:t>
      </w:r>
      <w:r w:rsidRPr="003A1F3A">
        <w:rPr>
          <w:rFonts w:ascii="Book Antiqua" w:hAnsi="Book Antiqua" w:cstheme="minorHAnsi"/>
          <w:kern w:val="0"/>
          <w:sz w:val="22"/>
          <w:szCs w:val="22"/>
        </w:rPr>
        <w:t>Umową.</w:t>
      </w:r>
    </w:p>
    <w:p w14:paraId="54F03B4E" w14:textId="77777777" w:rsidR="00B67715" w:rsidRPr="003A1F3A" w:rsidRDefault="00B67715" w:rsidP="007C3EC1">
      <w:pPr>
        <w:pStyle w:val="Akapitzlist"/>
        <w:widowControl w:val="0"/>
        <w:numPr>
          <w:ilvl w:val="0"/>
          <w:numId w:val="9"/>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3A1F3A">
        <w:rPr>
          <w:rFonts w:ascii="Book Antiqua" w:hAnsi="Book Antiqua" w:cstheme="minorHAnsi"/>
          <w:kern w:val="0"/>
          <w:sz w:val="22"/>
          <w:szCs w:val="22"/>
        </w:rPr>
        <w:t>Strony ustanawiają następujące osoby:</w:t>
      </w:r>
    </w:p>
    <w:p w14:paraId="1F1FFEB9" w14:textId="156A9E29" w:rsidR="00B67715" w:rsidRPr="003A1F3A" w:rsidRDefault="0070547A" w:rsidP="007C3EC1">
      <w:pPr>
        <w:pStyle w:val="Akapitzlist"/>
        <w:widowControl w:val="0"/>
        <w:numPr>
          <w:ilvl w:val="1"/>
          <w:numId w:val="9"/>
        </w:numPr>
        <w:suppressAutoHyphens w:val="0"/>
        <w:kinsoku w:val="0"/>
        <w:overflowPunct w:val="0"/>
        <w:autoSpaceDE w:val="0"/>
        <w:autoSpaceDN w:val="0"/>
        <w:adjustRightInd w:val="0"/>
        <w:spacing w:after="0"/>
        <w:ind w:left="284" w:firstLine="0"/>
        <w:jc w:val="both"/>
        <w:rPr>
          <w:rFonts w:ascii="Book Antiqua" w:hAnsi="Book Antiqua" w:cstheme="minorHAnsi"/>
          <w:kern w:val="0"/>
          <w:sz w:val="22"/>
          <w:szCs w:val="22"/>
        </w:rPr>
      </w:pPr>
      <w:r>
        <w:rPr>
          <w:rFonts w:ascii="Book Antiqua" w:hAnsi="Book Antiqua" w:cstheme="minorHAnsi"/>
          <w:kern w:val="0"/>
          <w:sz w:val="22"/>
          <w:szCs w:val="22"/>
        </w:rPr>
        <w:t xml:space="preserve">Kierownik Projektu </w:t>
      </w:r>
      <w:r w:rsidR="007131BF" w:rsidRPr="003A1F3A">
        <w:rPr>
          <w:rFonts w:ascii="Book Antiqua" w:eastAsiaTheme="minorEastAsia" w:hAnsi="Book Antiqua" w:cstheme="minorHAnsi"/>
          <w:kern w:val="0"/>
          <w:sz w:val="22"/>
          <w:szCs w:val="22"/>
          <w:lang w:eastAsia="pl-PL"/>
        </w:rPr>
        <w:t>/Przedstawiciele</w:t>
      </w:r>
      <w:r w:rsidR="00B67715" w:rsidRPr="003A1F3A">
        <w:rPr>
          <w:rFonts w:ascii="Book Antiqua" w:hAnsi="Book Antiqua" w:cstheme="minorHAnsi"/>
          <w:kern w:val="0"/>
          <w:sz w:val="22"/>
          <w:szCs w:val="22"/>
        </w:rPr>
        <w:t xml:space="preserve"> Zamawiającego:</w:t>
      </w:r>
    </w:p>
    <w:p w14:paraId="297BBB73" w14:textId="705C372F" w:rsidR="00B67715" w:rsidRPr="0070547A" w:rsidRDefault="00B67715" w:rsidP="007C3EC1">
      <w:pPr>
        <w:pStyle w:val="Akapitzlist"/>
        <w:widowControl w:val="0"/>
        <w:numPr>
          <w:ilvl w:val="2"/>
          <w:numId w:val="9"/>
        </w:numPr>
        <w:suppressAutoHyphens w:val="0"/>
        <w:kinsoku w:val="0"/>
        <w:overflowPunct w:val="0"/>
        <w:autoSpaceDE w:val="0"/>
        <w:autoSpaceDN w:val="0"/>
        <w:adjustRightInd w:val="0"/>
        <w:spacing w:after="0"/>
        <w:ind w:left="426" w:firstLine="0"/>
        <w:jc w:val="both"/>
        <w:rPr>
          <w:rFonts w:ascii="Book Antiqua" w:hAnsi="Book Antiqua" w:cstheme="minorHAnsi"/>
          <w:kern w:val="0"/>
          <w:sz w:val="22"/>
          <w:szCs w:val="22"/>
        </w:rPr>
      </w:pPr>
      <w:r w:rsidRPr="003A1F3A">
        <w:rPr>
          <w:rFonts w:ascii="Book Antiqua" w:hAnsi="Book Antiqua" w:cstheme="minorHAnsi"/>
          <w:kern w:val="0"/>
          <w:sz w:val="22"/>
          <w:szCs w:val="22"/>
        </w:rPr>
        <w:t xml:space="preserve">imię i </w:t>
      </w:r>
      <w:r w:rsidRPr="0070547A">
        <w:rPr>
          <w:rFonts w:ascii="Book Antiqua" w:hAnsi="Book Antiqua" w:cstheme="minorHAnsi"/>
          <w:kern w:val="0"/>
          <w:sz w:val="22"/>
          <w:szCs w:val="22"/>
        </w:rPr>
        <w:t xml:space="preserve">nazwisko: </w:t>
      </w:r>
      <w:r w:rsidR="003A1F3A" w:rsidRPr="0070547A">
        <w:rPr>
          <w:rFonts w:ascii="Book Antiqua" w:eastAsiaTheme="minorEastAsia" w:hAnsi="Book Antiqua" w:cstheme="minorHAnsi"/>
          <w:kern w:val="0"/>
          <w:sz w:val="22"/>
          <w:szCs w:val="22"/>
          <w:lang w:eastAsia="pl-PL"/>
        </w:rPr>
        <w:t>……………………………………..</w:t>
      </w:r>
    </w:p>
    <w:p w14:paraId="0AD3061E" w14:textId="1699EDFC" w:rsidR="00B67715" w:rsidRPr="0070547A" w:rsidRDefault="00B54577" w:rsidP="007C3EC1">
      <w:pPr>
        <w:pStyle w:val="Akapitzlist"/>
        <w:widowControl w:val="0"/>
        <w:numPr>
          <w:ilvl w:val="2"/>
          <w:numId w:val="9"/>
        </w:numPr>
        <w:suppressAutoHyphens w:val="0"/>
        <w:kinsoku w:val="0"/>
        <w:overflowPunct w:val="0"/>
        <w:autoSpaceDE w:val="0"/>
        <w:autoSpaceDN w:val="0"/>
        <w:adjustRightInd w:val="0"/>
        <w:spacing w:after="0"/>
        <w:ind w:left="426" w:firstLine="0"/>
        <w:jc w:val="both"/>
        <w:rPr>
          <w:rFonts w:ascii="Book Antiqua" w:hAnsi="Book Antiqua" w:cstheme="minorHAnsi"/>
          <w:kern w:val="0"/>
          <w:sz w:val="22"/>
          <w:szCs w:val="22"/>
        </w:rPr>
      </w:pPr>
      <w:r w:rsidRPr="0070547A">
        <w:rPr>
          <w:rFonts w:ascii="Book Antiqua" w:hAnsi="Book Antiqua" w:cstheme="minorHAnsi"/>
          <w:kern w:val="0"/>
          <w:sz w:val="22"/>
          <w:szCs w:val="22"/>
        </w:rPr>
        <w:t xml:space="preserve">numer telefonu: </w:t>
      </w:r>
      <w:r w:rsidR="003A1F3A" w:rsidRPr="0070547A">
        <w:rPr>
          <w:rFonts w:ascii="Book Antiqua" w:hAnsi="Book Antiqua" w:cstheme="minorHAnsi"/>
          <w:kern w:val="0"/>
          <w:sz w:val="22"/>
          <w:szCs w:val="22"/>
        </w:rPr>
        <w:t>…………………………………….</w:t>
      </w:r>
    </w:p>
    <w:p w14:paraId="5C9E707B" w14:textId="3E5AB30C" w:rsidR="00B67715" w:rsidRPr="0070547A" w:rsidRDefault="00B67715" w:rsidP="00B54577">
      <w:pPr>
        <w:pStyle w:val="Akapitzlist"/>
        <w:widowControl w:val="0"/>
        <w:numPr>
          <w:ilvl w:val="2"/>
          <w:numId w:val="9"/>
        </w:numPr>
        <w:suppressAutoHyphens w:val="0"/>
        <w:kinsoku w:val="0"/>
        <w:overflowPunct w:val="0"/>
        <w:autoSpaceDE w:val="0"/>
        <w:autoSpaceDN w:val="0"/>
        <w:adjustRightInd w:val="0"/>
        <w:spacing w:after="0"/>
        <w:ind w:left="709" w:hanging="283"/>
        <w:jc w:val="both"/>
        <w:rPr>
          <w:rFonts w:ascii="Book Antiqua" w:hAnsi="Book Antiqua" w:cstheme="minorHAnsi"/>
          <w:kern w:val="0"/>
          <w:sz w:val="22"/>
          <w:szCs w:val="22"/>
        </w:rPr>
      </w:pPr>
      <w:r w:rsidRPr="0070547A">
        <w:rPr>
          <w:rFonts w:ascii="Book Antiqua" w:hAnsi="Book Antiqua" w:cstheme="minorHAnsi"/>
          <w:kern w:val="0"/>
          <w:sz w:val="22"/>
          <w:szCs w:val="22"/>
        </w:rPr>
        <w:t xml:space="preserve">adres poczty elektronicznej: </w:t>
      </w:r>
      <w:r w:rsidR="003A1F3A" w:rsidRPr="0070547A">
        <w:t>……………………………………………</w:t>
      </w:r>
    </w:p>
    <w:p w14:paraId="0A38F2AF" w14:textId="77777777" w:rsidR="00211BD0" w:rsidRPr="0070547A" w:rsidRDefault="00211BD0" w:rsidP="00211BD0">
      <w:pPr>
        <w:pStyle w:val="Akapitzlist"/>
        <w:widowControl w:val="0"/>
        <w:numPr>
          <w:ilvl w:val="1"/>
          <w:numId w:val="9"/>
        </w:numPr>
        <w:suppressAutoHyphens w:val="0"/>
        <w:kinsoku w:val="0"/>
        <w:overflowPunct w:val="0"/>
        <w:autoSpaceDE w:val="0"/>
        <w:autoSpaceDN w:val="0"/>
        <w:adjustRightInd w:val="0"/>
        <w:spacing w:after="0"/>
        <w:ind w:left="284" w:firstLine="0"/>
        <w:jc w:val="both"/>
        <w:rPr>
          <w:rFonts w:ascii="Book Antiqua" w:hAnsi="Book Antiqua" w:cstheme="minorHAnsi"/>
          <w:kern w:val="0"/>
          <w:sz w:val="22"/>
          <w:szCs w:val="22"/>
        </w:rPr>
      </w:pPr>
      <w:r w:rsidRPr="0070547A">
        <w:rPr>
          <w:rFonts w:ascii="Book Antiqua" w:hAnsi="Book Antiqua" w:cstheme="minorHAnsi"/>
          <w:kern w:val="0"/>
          <w:sz w:val="22"/>
          <w:szCs w:val="22"/>
        </w:rPr>
        <w:t>Przedstawiciel Wykonawcy - Kierownik Projektu Wykonawcy:</w:t>
      </w:r>
    </w:p>
    <w:p w14:paraId="45C2CAE9" w14:textId="66E7D4A8" w:rsidR="00211BD0" w:rsidRPr="0070547A" w:rsidRDefault="00211BD0" w:rsidP="00211BD0">
      <w:pPr>
        <w:pStyle w:val="Akapitzlist"/>
        <w:widowControl w:val="0"/>
        <w:numPr>
          <w:ilvl w:val="2"/>
          <w:numId w:val="9"/>
        </w:numPr>
        <w:suppressAutoHyphens w:val="0"/>
        <w:kinsoku w:val="0"/>
        <w:overflowPunct w:val="0"/>
        <w:autoSpaceDE w:val="0"/>
        <w:autoSpaceDN w:val="0"/>
        <w:adjustRightInd w:val="0"/>
        <w:spacing w:after="0"/>
        <w:ind w:left="709" w:hanging="283"/>
        <w:jc w:val="both"/>
        <w:rPr>
          <w:rFonts w:ascii="Book Antiqua" w:hAnsi="Book Antiqua" w:cstheme="minorHAnsi"/>
          <w:kern w:val="0"/>
          <w:sz w:val="22"/>
          <w:szCs w:val="22"/>
        </w:rPr>
      </w:pPr>
      <w:r w:rsidRPr="0070547A">
        <w:rPr>
          <w:rFonts w:ascii="Book Antiqua" w:hAnsi="Book Antiqua" w:cstheme="minorHAnsi"/>
          <w:kern w:val="0"/>
          <w:sz w:val="22"/>
          <w:szCs w:val="22"/>
        </w:rPr>
        <w:t xml:space="preserve">imię i nazwisko: </w:t>
      </w:r>
      <w:r w:rsidR="003A1F3A" w:rsidRPr="0070547A">
        <w:rPr>
          <w:rFonts w:ascii="Book Antiqua" w:hAnsi="Book Antiqua" w:cstheme="minorHAnsi"/>
          <w:kern w:val="0"/>
          <w:sz w:val="22"/>
          <w:szCs w:val="22"/>
        </w:rPr>
        <w:t>…………………………………………………………..</w:t>
      </w:r>
    </w:p>
    <w:p w14:paraId="5CEF3458" w14:textId="1BBB9853" w:rsidR="00211BD0" w:rsidRPr="0070547A" w:rsidRDefault="00211BD0" w:rsidP="00211BD0">
      <w:pPr>
        <w:pStyle w:val="Akapitzlist"/>
        <w:widowControl w:val="0"/>
        <w:numPr>
          <w:ilvl w:val="2"/>
          <w:numId w:val="9"/>
        </w:numPr>
        <w:suppressAutoHyphens w:val="0"/>
        <w:kinsoku w:val="0"/>
        <w:overflowPunct w:val="0"/>
        <w:autoSpaceDE w:val="0"/>
        <w:autoSpaceDN w:val="0"/>
        <w:adjustRightInd w:val="0"/>
        <w:spacing w:after="0"/>
        <w:ind w:left="709" w:hanging="283"/>
        <w:jc w:val="both"/>
        <w:rPr>
          <w:rFonts w:ascii="Book Antiqua" w:hAnsi="Book Antiqua" w:cstheme="minorHAnsi"/>
          <w:kern w:val="0"/>
          <w:sz w:val="22"/>
          <w:szCs w:val="22"/>
        </w:rPr>
      </w:pPr>
      <w:r w:rsidRPr="0070547A">
        <w:rPr>
          <w:rFonts w:ascii="Book Antiqua" w:hAnsi="Book Antiqua" w:cstheme="minorHAnsi"/>
          <w:kern w:val="0"/>
          <w:sz w:val="22"/>
          <w:szCs w:val="22"/>
        </w:rPr>
        <w:t xml:space="preserve">numer telefonu: </w:t>
      </w:r>
      <w:r w:rsidR="003A1F3A" w:rsidRPr="0070547A">
        <w:rPr>
          <w:rFonts w:ascii="Book Antiqua" w:hAnsi="Book Antiqua" w:cstheme="minorHAnsi"/>
          <w:kern w:val="0"/>
          <w:sz w:val="22"/>
          <w:szCs w:val="22"/>
        </w:rPr>
        <w:t>………………………………………………</w:t>
      </w:r>
    </w:p>
    <w:p w14:paraId="5FB7FCCB" w14:textId="25B54B0D" w:rsidR="00211BD0" w:rsidRPr="0070547A" w:rsidRDefault="00211BD0" w:rsidP="00211BD0">
      <w:pPr>
        <w:pStyle w:val="Akapitzlist"/>
        <w:widowControl w:val="0"/>
        <w:numPr>
          <w:ilvl w:val="2"/>
          <w:numId w:val="9"/>
        </w:numPr>
        <w:suppressAutoHyphens w:val="0"/>
        <w:kinsoku w:val="0"/>
        <w:overflowPunct w:val="0"/>
        <w:autoSpaceDE w:val="0"/>
        <w:autoSpaceDN w:val="0"/>
        <w:adjustRightInd w:val="0"/>
        <w:spacing w:after="0"/>
        <w:ind w:left="709" w:hanging="283"/>
        <w:jc w:val="both"/>
        <w:rPr>
          <w:rFonts w:ascii="Book Antiqua" w:hAnsi="Book Antiqua" w:cstheme="minorHAnsi"/>
          <w:kern w:val="0"/>
          <w:sz w:val="22"/>
          <w:szCs w:val="22"/>
        </w:rPr>
      </w:pPr>
      <w:r w:rsidRPr="0070547A">
        <w:rPr>
          <w:rFonts w:ascii="Book Antiqua" w:hAnsi="Book Antiqua" w:cstheme="minorHAnsi"/>
          <w:kern w:val="0"/>
          <w:sz w:val="22"/>
          <w:szCs w:val="22"/>
        </w:rPr>
        <w:t xml:space="preserve">adres poczty elektronicznej: </w:t>
      </w:r>
      <w:hyperlink r:id="rId8" w:history="1">
        <w:r w:rsidR="003A1F3A" w:rsidRPr="0070547A">
          <w:rPr>
            <w:rStyle w:val="Hipercze"/>
            <w:rFonts w:ascii="Book Antiqua" w:hAnsi="Book Antiqua" w:cstheme="minorHAnsi"/>
            <w:color w:val="auto"/>
            <w:kern w:val="0"/>
            <w:sz w:val="22"/>
            <w:szCs w:val="22"/>
          </w:rPr>
          <w:t>…………………………………………</w:t>
        </w:r>
      </w:hyperlink>
      <w:r w:rsidRPr="0070547A">
        <w:rPr>
          <w:rFonts w:ascii="Book Antiqua" w:hAnsi="Book Antiqua" w:cstheme="minorHAnsi"/>
          <w:kern w:val="0"/>
          <w:sz w:val="22"/>
          <w:szCs w:val="22"/>
        </w:rPr>
        <w:t xml:space="preserve"> </w:t>
      </w:r>
    </w:p>
    <w:p w14:paraId="3069D602" w14:textId="77777777" w:rsidR="00211BD0" w:rsidRPr="0070547A" w:rsidRDefault="00211BD0" w:rsidP="00211BD0">
      <w:pPr>
        <w:pStyle w:val="Akapitzlist"/>
        <w:widowControl w:val="0"/>
        <w:numPr>
          <w:ilvl w:val="1"/>
          <w:numId w:val="9"/>
        </w:numPr>
        <w:suppressAutoHyphens w:val="0"/>
        <w:kinsoku w:val="0"/>
        <w:overflowPunct w:val="0"/>
        <w:autoSpaceDE w:val="0"/>
        <w:autoSpaceDN w:val="0"/>
        <w:adjustRightInd w:val="0"/>
        <w:spacing w:after="0"/>
        <w:ind w:left="284" w:firstLine="0"/>
        <w:jc w:val="both"/>
        <w:rPr>
          <w:rFonts w:ascii="Book Antiqua" w:hAnsi="Book Antiqua" w:cstheme="minorHAnsi"/>
          <w:kern w:val="0"/>
          <w:sz w:val="22"/>
          <w:szCs w:val="22"/>
        </w:rPr>
      </w:pPr>
      <w:r w:rsidRPr="0070547A">
        <w:rPr>
          <w:rFonts w:ascii="Book Antiqua" w:hAnsi="Book Antiqua" w:cstheme="minorHAnsi"/>
          <w:kern w:val="0"/>
          <w:sz w:val="22"/>
          <w:szCs w:val="22"/>
        </w:rPr>
        <w:t>Przedstawiciel Wykonawcy – Zastępca Kierownika Projektu Wykonawcy:</w:t>
      </w:r>
    </w:p>
    <w:p w14:paraId="6743D188" w14:textId="728CCA59" w:rsidR="00211BD0" w:rsidRPr="0070547A" w:rsidRDefault="00211BD0" w:rsidP="00211BD0">
      <w:pPr>
        <w:pStyle w:val="Akapitzlist"/>
        <w:widowControl w:val="0"/>
        <w:numPr>
          <w:ilvl w:val="2"/>
          <w:numId w:val="9"/>
        </w:numPr>
        <w:suppressAutoHyphens w:val="0"/>
        <w:kinsoku w:val="0"/>
        <w:overflowPunct w:val="0"/>
        <w:autoSpaceDE w:val="0"/>
        <w:autoSpaceDN w:val="0"/>
        <w:adjustRightInd w:val="0"/>
        <w:spacing w:after="0"/>
        <w:ind w:left="709" w:hanging="283"/>
        <w:jc w:val="both"/>
        <w:rPr>
          <w:rFonts w:ascii="Book Antiqua" w:hAnsi="Book Antiqua" w:cstheme="minorHAnsi"/>
          <w:kern w:val="0"/>
          <w:sz w:val="22"/>
          <w:szCs w:val="22"/>
        </w:rPr>
      </w:pPr>
      <w:r w:rsidRPr="0070547A">
        <w:rPr>
          <w:rFonts w:ascii="Book Antiqua" w:hAnsi="Book Antiqua" w:cstheme="minorHAnsi"/>
          <w:kern w:val="0"/>
          <w:sz w:val="22"/>
          <w:szCs w:val="22"/>
        </w:rPr>
        <w:t xml:space="preserve">imię i nazwisko: </w:t>
      </w:r>
      <w:r w:rsidR="003A1F3A" w:rsidRPr="0070547A">
        <w:rPr>
          <w:rFonts w:ascii="Book Antiqua" w:hAnsi="Book Antiqua"/>
          <w:sz w:val="22"/>
          <w:szCs w:val="22"/>
        </w:rPr>
        <w:t>………………………………………………………</w:t>
      </w:r>
    </w:p>
    <w:p w14:paraId="2FCA4133" w14:textId="4DB8401C" w:rsidR="00211BD0" w:rsidRPr="0070547A" w:rsidRDefault="00211BD0" w:rsidP="00211BD0">
      <w:pPr>
        <w:pStyle w:val="Akapitzlist"/>
        <w:widowControl w:val="0"/>
        <w:numPr>
          <w:ilvl w:val="2"/>
          <w:numId w:val="9"/>
        </w:numPr>
        <w:suppressAutoHyphens w:val="0"/>
        <w:kinsoku w:val="0"/>
        <w:overflowPunct w:val="0"/>
        <w:autoSpaceDE w:val="0"/>
        <w:autoSpaceDN w:val="0"/>
        <w:adjustRightInd w:val="0"/>
        <w:spacing w:after="0"/>
        <w:ind w:left="709" w:hanging="283"/>
        <w:jc w:val="both"/>
        <w:rPr>
          <w:rFonts w:ascii="Book Antiqua" w:hAnsi="Book Antiqua" w:cstheme="minorHAnsi"/>
          <w:kern w:val="0"/>
          <w:sz w:val="22"/>
          <w:szCs w:val="22"/>
        </w:rPr>
      </w:pPr>
      <w:r w:rsidRPr="0070547A">
        <w:rPr>
          <w:rFonts w:ascii="Book Antiqua" w:hAnsi="Book Antiqua" w:cstheme="minorHAnsi"/>
          <w:kern w:val="0"/>
          <w:sz w:val="22"/>
          <w:szCs w:val="22"/>
        </w:rPr>
        <w:t xml:space="preserve">numer telefonu: </w:t>
      </w:r>
      <w:r w:rsidR="003A1F3A" w:rsidRPr="0070547A">
        <w:rPr>
          <w:rFonts w:ascii="Book Antiqua" w:hAnsi="Book Antiqua"/>
          <w:sz w:val="22"/>
          <w:szCs w:val="22"/>
        </w:rPr>
        <w:t>………………………………………………….</w:t>
      </w:r>
    </w:p>
    <w:p w14:paraId="7D33FF7D" w14:textId="31CD002C" w:rsidR="00211BD0" w:rsidRPr="0070547A" w:rsidRDefault="00211BD0" w:rsidP="00211BD0">
      <w:pPr>
        <w:pStyle w:val="Akapitzlist"/>
        <w:widowControl w:val="0"/>
        <w:numPr>
          <w:ilvl w:val="2"/>
          <w:numId w:val="9"/>
        </w:numPr>
        <w:suppressAutoHyphens w:val="0"/>
        <w:kinsoku w:val="0"/>
        <w:overflowPunct w:val="0"/>
        <w:autoSpaceDE w:val="0"/>
        <w:autoSpaceDN w:val="0"/>
        <w:adjustRightInd w:val="0"/>
        <w:spacing w:after="0"/>
        <w:ind w:left="709" w:hanging="283"/>
        <w:jc w:val="both"/>
        <w:rPr>
          <w:rFonts w:ascii="Book Antiqua" w:hAnsi="Book Antiqua" w:cstheme="minorHAnsi"/>
          <w:kern w:val="0"/>
          <w:sz w:val="22"/>
          <w:szCs w:val="22"/>
        </w:rPr>
      </w:pPr>
      <w:r w:rsidRPr="0070547A">
        <w:rPr>
          <w:rFonts w:ascii="Book Antiqua" w:hAnsi="Book Antiqua" w:cstheme="minorHAnsi"/>
          <w:kern w:val="0"/>
          <w:sz w:val="22"/>
          <w:szCs w:val="22"/>
        </w:rPr>
        <w:t xml:space="preserve">adres poczty elektronicznej: </w:t>
      </w:r>
      <w:hyperlink r:id="rId9" w:history="1">
        <w:r w:rsidR="003A1F3A" w:rsidRPr="0070547A">
          <w:rPr>
            <w:rStyle w:val="Hipercze"/>
            <w:rFonts w:ascii="Book Antiqua" w:hAnsi="Book Antiqua"/>
            <w:color w:val="auto"/>
            <w:sz w:val="22"/>
            <w:szCs w:val="22"/>
          </w:rPr>
          <w:t>…………………………………………</w:t>
        </w:r>
      </w:hyperlink>
    </w:p>
    <w:p w14:paraId="665B5F55" w14:textId="14968687" w:rsidR="00B67715" w:rsidRPr="00676A57" w:rsidRDefault="00A03EE6" w:rsidP="007C3EC1">
      <w:pPr>
        <w:pStyle w:val="Akapitzlist"/>
        <w:widowControl w:val="0"/>
        <w:numPr>
          <w:ilvl w:val="0"/>
          <w:numId w:val="9"/>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eastAsiaTheme="minorEastAsia" w:hAnsi="Book Antiqua" w:cstheme="minorHAnsi"/>
          <w:kern w:val="0"/>
          <w:sz w:val="22"/>
          <w:szCs w:val="22"/>
          <w:lang w:eastAsia="pl-PL"/>
        </w:rPr>
        <w:t xml:space="preserve">Osoby wskazane w ust. 3 </w:t>
      </w:r>
      <w:r w:rsidR="002D44BB" w:rsidRPr="00676A57">
        <w:rPr>
          <w:rFonts w:ascii="Book Antiqua" w:eastAsiaTheme="minorEastAsia" w:hAnsi="Book Antiqua" w:cstheme="minorHAnsi"/>
          <w:kern w:val="0"/>
          <w:sz w:val="22"/>
          <w:szCs w:val="22"/>
          <w:lang w:eastAsia="pl-PL"/>
        </w:rPr>
        <w:t xml:space="preserve">pkt 1) i 2) upoważnione są do realizacji wszelkich bieżących spraw związanych z wykonywaniem przedmiotu umowy, w tym m.in. zgłaszania uwag, prowadzenia korespondencji, podpisywania raportów z wykonania zadań przez Wykonawcę, podpisywania protokołów odbioru. Powyższe uprawnienia nie obejmują prawa do podpisywania aneksów do umowy. </w:t>
      </w:r>
    </w:p>
    <w:p w14:paraId="5A651DEA" w14:textId="3088E180" w:rsidR="00B67715" w:rsidRPr="00A835AE" w:rsidRDefault="00B67715" w:rsidP="007C3EC1">
      <w:pPr>
        <w:pStyle w:val="Akapitzlist"/>
        <w:widowControl w:val="0"/>
        <w:numPr>
          <w:ilvl w:val="0"/>
          <w:numId w:val="9"/>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Ze strony Wykonawcy osobami odpowiedzialnymi za realizację przedmiotu umowy oraz do </w:t>
      </w:r>
      <w:r w:rsidRPr="00A835AE">
        <w:rPr>
          <w:rFonts w:ascii="Book Antiqua" w:hAnsi="Book Antiqua" w:cstheme="minorHAnsi"/>
          <w:kern w:val="0"/>
          <w:sz w:val="22"/>
          <w:szCs w:val="22"/>
        </w:rPr>
        <w:t>współpracy w</w:t>
      </w:r>
      <w:r w:rsidR="00597597" w:rsidRPr="00A835AE">
        <w:rPr>
          <w:rFonts w:ascii="Book Antiqua" w:hAnsi="Book Antiqua" w:cstheme="minorHAnsi"/>
          <w:kern w:val="0"/>
          <w:sz w:val="22"/>
          <w:szCs w:val="22"/>
        </w:rPr>
        <w:t> </w:t>
      </w:r>
      <w:r w:rsidRPr="00A835AE">
        <w:rPr>
          <w:rFonts w:ascii="Book Antiqua" w:hAnsi="Book Antiqua" w:cstheme="minorHAnsi"/>
          <w:kern w:val="0"/>
          <w:sz w:val="22"/>
          <w:szCs w:val="22"/>
        </w:rPr>
        <w:t>sprawach związanych z jego wykonaniem są:</w:t>
      </w:r>
    </w:p>
    <w:p w14:paraId="74397245" w14:textId="77777777" w:rsidR="00B67715" w:rsidRPr="00A835AE" w:rsidRDefault="00B67715" w:rsidP="007C3EC1">
      <w:pPr>
        <w:pStyle w:val="Akapitzlist"/>
        <w:widowControl w:val="0"/>
        <w:numPr>
          <w:ilvl w:val="1"/>
          <w:numId w:val="9"/>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A835AE">
        <w:rPr>
          <w:rFonts w:ascii="Book Antiqua" w:hAnsi="Book Antiqua" w:cstheme="minorHAnsi"/>
          <w:kern w:val="0"/>
          <w:sz w:val="22"/>
          <w:szCs w:val="22"/>
        </w:rPr>
        <w:t>Kierownik Projektu Wykonawcy wskazany w ust. 3 pkt 2).</w:t>
      </w:r>
    </w:p>
    <w:p w14:paraId="33F67D3E" w14:textId="354696D9" w:rsidR="00211BD0" w:rsidRPr="003A1F3A" w:rsidRDefault="00211BD0" w:rsidP="00DA633E">
      <w:pPr>
        <w:pStyle w:val="Akapitzlist"/>
        <w:widowControl w:val="0"/>
        <w:numPr>
          <w:ilvl w:val="1"/>
          <w:numId w:val="9"/>
        </w:numPr>
        <w:suppressAutoHyphens w:val="0"/>
        <w:kinsoku w:val="0"/>
        <w:overflowPunct w:val="0"/>
        <w:autoSpaceDE w:val="0"/>
        <w:autoSpaceDN w:val="0"/>
        <w:adjustRightInd w:val="0"/>
        <w:spacing w:after="0"/>
        <w:ind w:left="567" w:right="2" w:hanging="283"/>
        <w:jc w:val="both"/>
        <w:rPr>
          <w:rFonts w:ascii="Book Antiqua" w:hAnsi="Book Antiqua" w:cstheme="minorHAnsi"/>
          <w:kern w:val="0"/>
          <w:sz w:val="22"/>
          <w:szCs w:val="22"/>
        </w:rPr>
      </w:pPr>
      <w:r w:rsidRPr="003A1F3A">
        <w:rPr>
          <w:rFonts w:ascii="Book Antiqua" w:hAnsi="Book Antiqua" w:cstheme="minorHAnsi"/>
          <w:kern w:val="0"/>
          <w:sz w:val="22"/>
          <w:szCs w:val="22"/>
        </w:rPr>
        <w:t>Wdrożeniowiec</w:t>
      </w:r>
      <w:r w:rsidR="00C944EC">
        <w:rPr>
          <w:rFonts w:ascii="Book Antiqua" w:hAnsi="Book Antiqua" w:cstheme="minorHAnsi"/>
          <w:kern w:val="0"/>
          <w:sz w:val="22"/>
          <w:szCs w:val="22"/>
        </w:rPr>
        <w:t xml:space="preserve"> </w:t>
      </w:r>
      <w:r w:rsidRPr="003A1F3A">
        <w:rPr>
          <w:rFonts w:ascii="Book Antiqua" w:eastAsiaTheme="minorEastAsia" w:hAnsi="Book Antiqua" w:cstheme="minorHAnsi"/>
          <w:kern w:val="0"/>
          <w:sz w:val="22"/>
          <w:szCs w:val="22"/>
          <w:lang w:eastAsia="pl-PL"/>
        </w:rPr>
        <w:t>–</w:t>
      </w:r>
      <w:r w:rsidR="003A1F3A" w:rsidRPr="003A1F3A">
        <w:rPr>
          <w:rFonts w:ascii="Book Antiqua" w:eastAsiaTheme="minorEastAsia" w:hAnsi="Book Antiqua" w:cstheme="minorHAnsi"/>
          <w:kern w:val="0"/>
          <w:sz w:val="22"/>
          <w:szCs w:val="22"/>
          <w:lang w:eastAsia="pl-PL"/>
        </w:rPr>
        <w:t xml:space="preserve"> ………………………………………….., </w:t>
      </w:r>
      <w:r w:rsidRPr="003A1F3A">
        <w:rPr>
          <w:rFonts w:ascii="Book Antiqua" w:hAnsi="Book Antiqua" w:cstheme="minorHAnsi"/>
          <w:kern w:val="0"/>
          <w:sz w:val="22"/>
          <w:szCs w:val="22"/>
        </w:rPr>
        <w:t xml:space="preserve">e-mail: </w:t>
      </w:r>
      <w:hyperlink r:id="rId10" w:history="1">
        <w:r w:rsidR="003A1F3A">
          <w:rPr>
            <w:rStyle w:val="Hipercze"/>
            <w:rFonts w:ascii="Book Antiqua" w:hAnsi="Book Antiqua" w:cstheme="minorHAnsi"/>
            <w:color w:val="auto"/>
            <w:kern w:val="0"/>
            <w:sz w:val="22"/>
            <w:szCs w:val="22"/>
          </w:rPr>
          <w:t>………</w:t>
        </w:r>
      </w:hyperlink>
      <w:r w:rsidRPr="003A1F3A">
        <w:rPr>
          <w:rFonts w:ascii="Book Antiqua" w:hAnsi="Book Antiqua" w:cstheme="minorHAnsi"/>
          <w:kern w:val="0"/>
          <w:sz w:val="22"/>
          <w:szCs w:val="22"/>
        </w:rPr>
        <w:t xml:space="preserve">, </w:t>
      </w:r>
    </w:p>
    <w:p w14:paraId="2C6AB6D6" w14:textId="107AB2C6" w:rsidR="003A1F3A" w:rsidRPr="003A1F3A" w:rsidRDefault="003A1F3A" w:rsidP="003A1F3A">
      <w:pPr>
        <w:pStyle w:val="Akapitzlist"/>
        <w:widowControl w:val="0"/>
        <w:numPr>
          <w:ilvl w:val="1"/>
          <w:numId w:val="9"/>
        </w:numPr>
        <w:suppressAutoHyphens w:val="0"/>
        <w:kinsoku w:val="0"/>
        <w:overflowPunct w:val="0"/>
        <w:autoSpaceDE w:val="0"/>
        <w:autoSpaceDN w:val="0"/>
        <w:adjustRightInd w:val="0"/>
        <w:spacing w:after="0"/>
        <w:ind w:left="567" w:right="2" w:hanging="283"/>
        <w:jc w:val="both"/>
        <w:rPr>
          <w:rFonts w:ascii="Book Antiqua" w:hAnsi="Book Antiqua" w:cstheme="minorHAnsi"/>
          <w:kern w:val="0"/>
          <w:sz w:val="22"/>
          <w:szCs w:val="22"/>
        </w:rPr>
      </w:pPr>
      <w:r w:rsidRPr="003A1F3A">
        <w:rPr>
          <w:rFonts w:ascii="Book Antiqua" w:hAnsi="Book Antiqua" w:cstheme="minorHAnsi"/>
          <w:kern w:val="0"/>
          <w:sz w:val="22"/>
          <w:szCs w:val="22"/>
        </w:rPr>
        <w:t>Wdrożeniowiec</w:t>
      </w:r>
      <w:r w:rsidR="00C944EC">
        <w:rPr>
          <w:rFonts w:ascii="Book Antiqua" w:hAnsi="Book Antiqua" w:cstheme="minorHAnsi"/>
          <w:kern w:val="0"/>
          <w:sz w:val="22"/>
          <w:szCs w:val="22"/>
        </w:rPr>
        <w:t xml:space="preserve"> </w:t>
      </w:r>
      <w:r w:rsidRPr="003A1F3A">
        <w:rPr>
          <w:rFonts w:ascii="Book Antiqua" w:eastAsiaTheme="minorEastAsia" w:hAnsi="Book Antiqua" w:cstheme="minorHAnsi"/>
          <w:kern w:val="0"/>
          <w:sz w:val="22"/>
          <w:szCs w:val="22"/>
          <w:lang w:eastAsia="pl-PL"/>
        </w:rPr>
        <w:t xml:space="preserve">– ………………………………………….., </w:t>
      </w:r>
      <w:r w:rsidRPr="003A1F3A">
        <w:rPr>
          <w:rFonts w:ascii="Book Antiqua" w:hAnsi="Book Antiqua" w:cstheme="minorHAnsi"/>
          <w:kern w:val="0"/>
          <w:sz w:val="22"/>
          <w:szCs w:val="22"/>
        </w:rPr>
        <w:t xml:space="preserve">e-mail: </w:t>
      </w:r>
      <w:hyperlink r:id="rId11" w:history="1">
        <w:r>
          <w:rPr>
            <w:rStyle w:val="Hipercze"/>
            <w:rFonts w:ascii="Book Antiqua" w:hAnsi="Book Antiqua" w:cstheme="minorHAnsi"/>
            <w:color w:val="auto"/>
            <w:kern w:val="0"/>
            <w:sz w:val="22"/>
            <w:szCs w:val="22"/>
          </w:rPr>
          <w:t>………</w:t>
        </w:r>
      </w:hyperlink>
      <w:r w:rsidRPr="003A1F3A">
        <w:rPr>
          <w:rFonts w:ascii="Book Antiqua" w:hAnsi="Book Antiqua" w:cstheme="minorHAnsi"/>
          <w:kern w:val="0"/>
          <w:sz w:val="22"/>
          <w:szCs w:val="22"/>
        </w:rPr>
        <w:t xml:space="preserve">, </w:t>
      </w:r>
    </w:p>
    <w:p w14:paraId="169D65FA" w14:textId="77777777" w:rsidR="0026435B" w:rsidRDefault="00211BD0" w:rsidP="0026435B">
      <w:pPr>
        <w:pStyle w:val="Akapitzlist"/>
        <w:widowControl w:val="0"/>
        <w:numPr>
          <w:ilvl w:val="1"/>
          <w:numId w:val="9"/>
        </w:numPr>
        <w:tabs>
          <w:tab w:val="left" w:pos="2031"/>
          <w:tab w:val="left" w:pos="2549"/>
          <w:tab w:val="left" w:pos="3521"/>
          <w:tab w:val="left" w:pos="4432"/>
          <w:tab w:val="left" w:pos="4764"/>
          <w:tab w:val="left" w:pos="6904"/>
        </w:tabs>
        <w:suppressAutoHyphens w:val="0"/>
        <w:kinsoku w:val="0"/>
        <w:overflowPunct w:val="0"/>
        <w:autoSpaceDE w:val="0"/>
        <w:autoSpaceDN w:val="0"/>
        <w:adjustRightInd w:val="0"/>
        <w:spacing w:after="0"/>
        <w:ind w:left="567" w:right="2" w:hanging="283"/>
        <w:jc w:val="both"/>
        <w:rPr>
          <w:rFonts w:ascii="Book Antiqua" w:hAnsi="Book Antiqua" w:cstheme="minorHAnsi"/>
          <w:kern w:val="0"/>
          <w:sz w:val="22"/>
          <w:szCs w:val="22"/>
          <w:lang w:eastAsia="pl-PL"/>
        </w:rPr>
      </w:pPr>
      <w:r w:rsidRPr="00A835AE">
        <w:rPr>
          <w:rFonts w:ascii="Book Antiqua" w:hAnsi="Book Antiqua" w:cs="Calibri Light"/>
        </w:rPr>
        <w:t xml:space="preserve">Specjalista ds. wdrażania systemów wirtualizacji </w:t>
      </w:r>
      <w:r w:rsidRPr="00A835AE">
        <w:rPr>
          <w:rFonts w:ascii="Book Antiqua" w:hAnsi="Book Antiqua" w:cstheme="minorHAnsi"/>
          <w:sz w:val="22"/>
          <w:szCs w:val="22"/>
        </w:rPr>
        <w:t xml:space="preserve">– </w:t>
      </w:r>
      <w:r w:rsidR="0026435B" w:rsidRPr="003A1F3A">
        <w:rPr>
          <w:rFonts w:ascii="Book Antiqua" w:eastAsiaTheme="minorEastAsia" w:hAnsi="Book Antiqua" w:cstheme="minorHAnsi"/>
          <w:kern w:val="0"/>
          <w:sz w:val="22"/>
          <w:szCs w:val="22"/>
          <w:lang w:eastAsia="pl-PL"/>
        </w:rPr>
        <w:t xml:space="preserve">………………………………………….., </w:t>
      </w:r>
      <w:r w:rsidR="0026435B" w:rsidRPr="003A1F3A">
        <w:rPr>
          <w:rFonts w:ascii="Book Antiqua" w:hAnsi="Book Antiqua" w:cstheme="minorHAnsi"/>
          <w:kern w:val="0"/>
          <w:sz w:val="22"/>
          <w:szCs w:val="22"/>
        </w:rPr>
        <w:t xml:space="preserve">e-mail: </w:t>
      </w:r>
      <w:hyperlink r:id="rId12" w:history="1">
        <w:r w:rsidR="0026435B">
          <w:rPr>
            <w:rStyle w:val="Hipercze"/>
            <w:rFonts w:ascii="Book Antiqua" w:hAnsi="Book Antiqua" w:cstheme="minorHAnsi"/>
            <w:color w:val="auto"/>
            <w:kern w:val="0"/>
            <w:sz w:val="22"/>
            <w:szCs w:val="22"/>
          </w:rPr>
          <w:t>………</w:t>
        </w:r>
      </w:hyperlink>
      <w:r w:rsidR="0026435B" w:rsidRPr="003A1F3A">
        <w:rPr>
          <w:rFonts w:ascii="Book Antiqua" w:hAnsi="Book Antiqua" w:cstheme="minorHAnsi"/>
          <w:kern w:val="0"/>
          <w:sz w:val="22"/>
          <w:szCs w:val="22"/>
        </w:rPr>
        <w:t xml:space="preserve">, </w:t>
      </w:r>
    </w:p>
    <w:p w14:paraId="4223A143" w14:textId="5F1DD028" w:rsidR="00211BD0" w:rsidRPr="00A835AE" w:rsidRDefault="00211BD0" w:rsidP="0026435B">
      <w:pPr>
        <w:pStyle w:val="Akapitzlist"/>
        <w:widowControl w:val="0"/>
        <w:numPr>
          <w:ilvl w:val="1"/>
          <w:numId w:val="9"/>
        </w:numPr>
        <w:tabs>
          <w:tab w:val="left" w:pos="2031"/>
          <w:tab w:val="left" w:pos="2549"/>
          <w:tab w:val="left" w:pos="3521"/>
          <w:tab w:val="left" w:pos="4432"/>
          <w:tab w:val="left" w:pos="4764"/>
          <w:tab w:val="left" w:pos="6904"/>
        </w:tabs>
        <w:suppressAutoHyphens w:val="0"/>
        <w:kinsoku w:val="0"/>
        <w:overflowPunct w:val="0"/>
        <w:autoSpaceDE w:val="0"/>
        <w:autoSpaceDN w:val="0"/>
        <w:adjustRightInd w:val="0"/>
        <w:spacing w:after="0"/>
        <w:ind w:left="567" w:right="2" w:hanging="283"/>
        <w:jc w:val="both"/>
        <w:rPr>
          <w:rFonts w:ascii="Book Antiqua" w:hAnsi="Book Antiqua" w:cstheme="minorHAnsi"/>
          <w:kern w:val="0"/>
          <w:sz w:val="22"/>
          <w:szCs w:val="22"/>
          <w:lang w:eastAsia="pl-PL"/>
        </w:rPr>
      </w:pPr>
      <w:r w:rsidRPr="00A835AE">
        <w:rPr>
          <w:rFonts w:ascii="Book Antiqua" w:hAnsi="Book Antiqua" w:cstheme="minorHAnsi"/>
          <w:kern w:val="0"/>
          <w:sz w:val="22"/>
          <w:szCs w:val="22"/>
          <w:lang w:eastAsia="pl-PL"/>
        </w:rPr>
        <w:t xml:space="preserve">Tester usług elektronicznych </w:t>
      </w:r>
      <w:r w:rsidRPr="00A835AE">
        <w:rPr>
          <w:rFonts w:ascii="Book Antiqua" w:hAnsi="Book Antiqua" w:cstheme="minorHAnsi"/>
          <w:sz w:val="22"/>
          <w:szCs w:val="22"/>
        </w:rPr>
        <w:t xml:space="preserve">– </w:t>
      </w:r>
      <w:r w:rsidR="0026435B" w:rsidRPr="003A1F3A">
        <w:rPr>
          <w:rFonts w:ascii="Book Antiqua" w:eastAsiaTheme="minorEastAsia" w:hAnsi="Book Antiqua" w:cstheme="minorHAnsi"/>
          <w:kern w:val="0"/>
          <w:sz w:val="22"/>
          <w:szCs w:val="22"/>
          <w:lang w:eastAsia="pl-PL"/>
        </w:rPr>
        <w:t xml:space="preserve">………………………………………….., </w:t>
      </w:r>
      <w:r w:rsidR="0026435B" w:rsidRPr="003A1F3A">
        <w:rPr>
          <w:rFonts w:ascii="Book Antiqua" w:hAnsi="Book Antiqua" w:cstheme="minorHAnsi"/>
          <w:kern w:val="0"/>
          <w:sz w:val="22"/>
          <w:szCs w:val="22"/>
        </w:rPr>
        <w:t xml:space="preserve">e-mail: </w:t>
      </w:r>
      <w:hyperlink r:id="rId13" w:history="1">
        <w:r w:rsidR="0026435B">
          <w:rPr>
            <w:rStyle w:val="Hipercze"/>
            <w:rFonts w:ascii="Book Antiqua" w:hAnsi="Book Antiqua" w:cstheme="minorHAnsi"/>
            <w:color w:val="auto"/>
            <w:kern w:val="0"/>
            <w:sz w:val="22"/>
            <w:szCs w:val="22"/>
          </w:rPr>
          <w:t>………</w:t>
        </w:r>
      </w:hyperlink>
      <w:r w:rsidR="0026435B">
        <w:rPr>
          <w:rStyle w:val="Hipercze"/>
          <w:rFonts w:ascii="Book Antiqua" w:hAnsi="Book Antiqua" w:cstheme="minorHAnsi"/>
          <w:color w:val="auto"/>
          <w:kern w:val="0"/>
          <w:sz w:val="22"/>
          <w:szCs w:val="22"/>
        </w:rPr>
        <w:t>,</w:t>
      </w:r>
    </w:p>
    <w:p w14:paraId="438CF100" w14:textId="77777777" w:rsidR="00B67715" w:rsidRPr="00676A57" w:rsidRDefault="00B67715" w:rsidP="007C3EC1">
      <w:pPr>
        <w:pStyle w:val="Akapitzlist"/>
        <w:widowControl w:val="0"/>
        <w:tabs>
          <w:tab w:val="left" w:pos="2031"/>
          <w:tab w:val="left" w:pos="2549"/>
          <w:tab w:val="left" w:pos="3521"/>
          <w:tab w:val="left" w:pos="4432"/>
          <w:tab w:val="left" w:pos="4764"/>
          <w:tab w:val="left" w:pos="6904"/>
        </w:tabs>
        <w:suppressAutoHyphens w:val="0"/>
        <w:kinsoku w:val="0"/>
        <w:overflowPunct w:val="0"/>
        <w:autoSpaceDE w:val="0"/>
        <w:autoSpaceDN w:val="0"/>
        <w:adjustRightInd w:val="0"/>
        <w:spacing w:after="0"/>
        <w:ind w:left="567" w:right="2"/>
        <w:jc w:val="both"/>
        <w:rPr>
          <w:rFonts w:ascii="Book Antiqua" w:hAnsi="Book Antiqua" w:cstheme="minorHAnsi"/>
          <w:sz w:val="22"/>
          <w:szCs w:val="22"/>
        </w:rPr>
      </w:pPr>
      <w:r w:rsidRPr="00676A57">
        <w:rPr>
          <w:rFonts w:ascii="Book Antiqua" w:hAnsi="Book Antiqua" w:cstheme="minorHAnsi"/>
          <w:sz w:val="22"/>
          <w:szCs w:val="22"/>
        </w:rPr>
        <w:t>zwani w dalszej części umowy Personelem Kluczowym.</w:t>
      </w:r>
    </w:p>
    <w:p w14:paraId="11066412" w14:textId="1D095D90" w:rsidR="00B67715" w:rsidRPr="00676A57" w:rsidRDefault="00B67715" w:rsidP="007C3EC1">
      <w:pPr>
        <w:pStyle w:val="Akapitzlist"/>
        <w:widowControl w:val="0"/>
        <w:numPr>
          <w:ilvl w:val="0"/>
          <w:numId w:val="9"/>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sz w:val="22"/>
          <w:szCs w:val="22"/>
        </w:rPr>
        <w:lastRenderedPageBreak/>
        <w:t>Zamawiającemu przysługuje prawo żądania zmiany dowolnej osoby Personelu, jeżeli Zamawiający poweźmie uzasadnione przesłanki, że nie daje ona gwarancji należytego wykonywania Umowy, w szczególności, jeżeli narusza zasady określone w Umowie. W tym celu Zamawiający przekaże Wykonawcy wniosek o zmianę, a</w:t>
      </w:r>
      <w:r w:rsidR="009B2251" w:rsidRPr="00676A57">
        <w:rPr>
          <w:rFonts w:ascii="Book Antiqua" w:hAnsi="Book Antiqua" w:cstheme="minorHAnsi"/>
          <w:sz w:val="22"/>
          <w:szCs w:val="22"/>
        </w:rPr>
        <w:t> </w:t>
      </w:r>
      <w:r w:rsidRPr="00676A57">
        <w:rPr>
          <w:rFonts w:ascii="Book Antiqua" w:hAnsi="Book Antiqua" w:cstheme="minorHAnsi"/>
          <w:sz w:val="22"/>
          <w:szCs w:val="22"/>
        </w:rPr>
        <w:t xml:space="preserve">Wykonawca będzie zobowiązany do dokonania zmiany w terminie 3 </w:t>
      </w:r>
      <w:r w:rsidR="008C6A55" w:rsidRPr="00676A57">
        <w:rPr>
          <w:rFonts w:ascii="Book Antiqua" w:hAnsi="Book Antiqua" w:cstheme="minorHAnsi"/>
          <w:sz w:val="22"/>
          <w:szCs w:val="22"/>
        </w:rPr>
        <w:t>dni roboczych</w:t>
      </w:r>
      <w:r w:rsidRPr="00676A57">
        <w:rPr>
          <w:rFonts w:ascii="Book Antiqua" w:hAnsi="Book Antiqua" w:cstheme="minorHAnsi"/>
          <w:sz w:val="22"/>
          <w:szCs w:val="22"/>
        </w:rPr>
        <w:t>, przy czym nowa osoba musi posiadać kwalifikacje i doświadczenie, zgodnie z</w:t>
      </w:r>
      <w:r w:rsidR="00E4636E" w:rsidRPr="00676A57">
        <w:rPr>
          <w:rFonts w:ascii="Book Antiqua" w:hAnsi="Book Antiqua" w:cstheme="minorHAnsi"/>
          <w:sz w:val="22"/>
          <w:szCs w:val="22"/>
        </w:rPr>
        <w:t> </w:t>
      </w:r>
      <w:r w:rsidRPr="00676A57">
        <w:rPr>
          <w:rFonts w:ascii="Book Antiqua" w:hAnsi="Book Antiqua" w:cstheme="minorHAnsi"/>
          <w:sz w:val="22"/>
          <w:szCs w:val="22"/>
        </w:rPr>
        <w:t>wymaganiami określonymi w SWZ.</w:t>
      </w:r>
    </w:p>
    <w:p w14:paraId="3D39BC90" w14:textId="56B90DF5" w:rsidR="00B67715" w:rsidRPr="00676A57" w:rsidRDefault="00B67715" w:rsidP="007C3EC1">
      <w:pPr>
        <w:pStyle w:val="Akapitzlist"/>
        <w:widowControl w:val="0"/>
        <w:numPr>
          <w:ilvl w:val="0"/>
          <w:numId w:val="9"/>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bookmarkStart w:id="3" w:name="_Hlk82762519"/>
      <w:r w:rsidRPr="00676A57">
        <w:rPr>
          <w:rFonts w:ascii="Book Antiqua" w:hAnsi="Book Antiqua" w:cstheme="minorHAnsi"/>
          <w:kern w:val="0"/>
          <w:sz w:val="22"/>
          <w:szCs w:val="22"/>
        </w:rPr>
        <w:t>W przypadku zmiany osób wchodzących w skład Personelu Kluczowego</w:t>
      </w:r>
      <w:r w:rsidR="007131BF" w:rsidRPr="00676A57">
        <w:rPr>
          <w:rFonts w:ascii="Book Antiqua" w:eastAsiaTheme="minorEastAsia" w:hAnsi="Book Antiqua" w:cstheme="minorHAnsi"/>
          <w:kern w:val="0"/>
          <w:sz w:val="22"/>
          <w:szCs w:val="22"/>
          <w:lang w:eastAsia="pl-PL"/>
        </w:rPr>
        <w:t>,</w:t>
      </w:r>
      <w:r w:rsidRPr="00676A57">
        <w:rPr>
          <w:rFonts w:ascii="Book Antiqua" w:hAnsi="Book Antiqua" w:cstheme="minorHAnsi"/>
          <w:kern w:val="0"/>
          <w:sz w:val="22"/>
          <w:szCs w:val="22"/>
        </w:rPr>
        <w:t xml:space="preserve"> Wykonawca jest zobowiązany do zastąpienia tych osób osobami posiadającymi nie mniejsze kwalifikacje niż wymagane na etapie prowadzonego postępowania, na podstawie którego zawarto niniejszą Umowę</w:t>
      </w:r>
      <w:bookmarkEnd w:id="3"/>
      <w:r w:rsidRPr="00676A57">
        <w:rPr>
          <w:rFonts w:ascii="Book Antiqua" w:hAnsi="Book Antiqua" w:cstheme="minorHAnsi"/>
          <w:kern w:val="0"/>
          <w:sz w:val="22"/>
          <w:szCs w:val="22"/>
        </w:rPr>
        <w:t>.</w:t>
      </w:r>
    </w:p>
    <w:p w14:paraId="6B03B8BA" w14:textId="422C08F0" w:rsidR="00B67715" w:rsidRPr="00676A57" w:rsidRDefault="00B67715" w:rsidP="007C3EC1">
      <w:pPr>
        <w:pStyle w:val="Akapitzlist"/>
        <w:widowControl w:val="0"/>
        <w:numPr>
          <w:ilvl w:val="0"/>
          <w:numId w:val="9"/>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Zmiana osób wchodzących w skład Personelu Kluczowego wymaga pisemnego powiadomienia drugiej Strony </w:t>
      </w:r>
      <w:r w:rsidR="007131BF" w:rsidRPr="00676A57">
        <w:rPr>
          <w:rFonts w:ascii="Book Antiqua" w:eastAsiaTheme="minorEastAsia" w:hAnsi="Book Antiqua" w:cstheme="minorHAnsi"/>
          <w:kern w:val="0"/>
          <w:sz w:val="22"/>
          <w:szCs w:val="22"/>
          <w:lang w:eastAsia="pl-PL"/>
        </w:rPr>
        <w:t xml:space="preserve"> </w:t>
      </w:r>
      <w:r w:rsidR="007131BF" w:rsidRPr="00676A57">
        <w:rPr>
          <w:rFonts w:ascii="Book Antiqua" w:hAnsi="Book Antiqua" w:cstheme="minorHAnsi"/>
          <w:kern w:val="0"/>
          <w:sz w:val="22"/>
          <w:szCs w:val="22"/>
        </w:rPr>
        <w:t>i</w:t>
      </w:r>
      <w:r w:rsidRPr="00676A57">
        <w:rPr>
          <w:rFonts w:ascii="Book Antiqua" w:hAnsi="Book Antiqua" w:cstheme="minorHAnsi"/>
          <w:kern w:val="0"/>
          <w:sz w:val="22"/>
          <w:szCs w:val="22"/>
        </w:rPr>
        <w:t xml:space="preserve"> nie wymaga sporządzenia aneksu. Zmiana Kierownika Projektu Wykonawcy wymaga zgody Zamawiającego.</w:t>
      </w:r>
    </w:p>
    <w:p w14:paraId="08D29E4D" w14:textId="3B39E653" w:rsidR="00B67715" w:rsidRPr="00676A57" w:rsidRDefault="00B67715" w:rsidP="007C3EC1">
      <w:pPr>
        <w:pStyle w:val="Akapitzlist"/>
        <w:widowControl w:val="0"/>
        <w:numPr>
          <w:ilvl w:val="0"/>
          <w:numId w:val="9"/>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 celu uniknięcia wątpliwości Strony potwierdzają, że wszelkie konsekwencje zmian osób uczestniczących w</w:t>
      </w:r>
      <w:r w:rsidR="009B2251" w:rsidRPr="00676A57">
        <w:rPr>
          <w:rFonts w:ascii="Book Antiqua" w:hAnsi="Book Antiqua" w:cstheme="minorHAnsi"/>
          <w:kern w:val="0"/>
          <w:sz w:val="22"/>
          <w:szCs w:val="22"/>
        </w:rPr>
        <w:t> </w:t>
      </w:r>
      <w:r w:rsidRPr="00676A57">
        <w:rPr>
          <w:rFonts w:ascii="Book Antiqua" w:hAnsi="Book Antiqua" w:cstheme="minorHAnsi"/>
          <w:kern w:val="0"/>
          <w:sz w:val="22"/>
          <w:szCs w:val="22"/>
        </w:rPr>
        <w:t>realizacji Umowy po stronie Wykonawcy obciążają Wykonawcę.</w:t>
      </w:r>
    </w:p>
    <w:p w14:paraId="130FA4A6" w14:textId="3DBD551C" w:rsidR="00B67715" w:rsidRPr="00676A57" w:rsidRDefault="00B67715" w:rsidP="007C3EC1">
      <w:pPr>
        <w:pStyle w:val="Akapitzlist"/>
        <w:widowControl w:val="0"/>
        <w:numPr>
          <w:ilvl w:val="0"/>
          <w:numId w:val="9"/>
        </w:numPr>
        <w:suppressAutoHyphens w:val="0"/>
        <w:kinsoku w:val="0"/>
        <w:overflowPunct w:val="0"/>
        <w:autoSpaceDE w:val="0"/>
        <w:autoSpaceDN w:val="0"/>
        <w:adjustRightInd w:val="0"/>
        <w:spacing w:after="0"/>
        <w:ind w:left="284" w:right="137"/>
        <w:jc w:val="both"/>
        <w:rPr>
          <w:rFonts w:ascii="Book Antiqua" w:hAnsi="Book Antiqua" w:cstheme="minorHAnsi"/>
          <w:kern w:val="0"/>
          <w:sz w:val="22"/>
          <w:szCs w:val="22"/>
        </w:rPr>
      </w:pPr>
      <w:r w:rsidRPr="00676A57">
        <w:rPr>
          <w:rFonts w:ascii="Book Antiqua" w:hAnsi="Book Antiqua" w:cstheme="minorHAnsi"/>
          <w:kern w:val="0"/>
          <w:sz w:val="22"/>
          <w:szCs w:val="22"/>
        </w:rPr>
        <w:t>Zamawiający w każdym czasie może zażądać dodatkowych dokumentów lub wyjaśnień, jeżeli stwierdzi, że</w:t>
      </w:r>
      <w:r w:rsidR="009B2251" w:rsidRPr="00676A57">
        <w:rPr>
          <w:rFonts w:ascii="Book Antiqua" w:hAnsi="Book Antiqua" w:cstheme="minorHAnsi"/>
          <w:kern w:val="0"/>
          <w:sz w:val="22"/>
          <w:szCs w:val="22"/>
        </w:rPr>
        <w:t> </w:t>
      </w:r>
      <w:r w:rsidRPr="00676A57">
        <w:rPr>
          <w:rFonts w:ascii="Book Antiqua" w:hAnsi="Book Antiqua" w:cstheme="minorHAnsi"/>
          <w:kern w:val="0"/>
          <w:sz w:val="22"/>
          <w:szCs w:val="22"/>
        </w:rPr>
        <w:t>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14:paraId="02F098A5" w14:textId="1DE6137F" w:rsidR="000F307E" w:rsidRPr="00211BD0" w:rsidRDefault="00B67715" w:rsidP="00211BD0">
      <w:pPr>
        <w:pStyle w:val="Akapitzlist"/>
        <w:widowControl w:val="0"/>
        <w:numPr>
          <w:ilvl w:val="0"/>
          <w:numId w:val="9"/>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Powyższe regulacje mają na celu zapewnienie należytego wykonania Umowy.</w:t>
      </w:r>
    </w:p>
    <w:p w14:paraId="631C996D" w14:textId="77777777" w:rsidR="000F307E" w:rsidRPr="00676A57" w:rsidRDefault="000F307E" w:rsidP="007C3EC1">
      <w:pPr>
        <w:pStyle w:val="Tekstpodstawowy"/>
        <w:kinsoku w:val="0"/>
        <w:overflowPunct w:val="0"/>
        <w:spacing w:line="276" w:lineRule="auto"/>
        <w:ind w:left="0" w:firstLine="0"/>
        <w:jc w:val="left"/>
        <w:rPr>
          <w:rFonts w:ascii="Book Antiqua" w:hAnsi="Book Antiqua" w:cstheme="minorHAnsi"/>
        </w:rPr>
      </w:pPr>
    </w:p>
    <w:p w14:paraId="3DBB4817" w14:textId="65C29581"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9</w:t>
      </w:r>
      <w:r w:rsidR="0049405C" w:rsidRPr="00676A57">
        <w:rPr>
          <w:rFonts w:ascii="Book Antiqua" w:hAnsi="Book Antiqua" w:cstheme="minorHAnsi"/>
          <w:b/>
        </w:rPr>
        <w:t>.</w:t>
      </w:r>
    </w:p>
    <w:p w14:paraId="54C97A7D"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Zmiany umowy</w:t>
      </w:r>
    </w:p>
    <w:p w14:paraId="506CE8F9" w14:textId="77777777" w:rsidR="00B67715" w:rsidRPr="00676A57" w:rsidRDefault="00B67715" w:rsidP="007C3EC1">
      <w:pPr>
        <w:pStyle w:val="Akapitzlist"/>
        <w:widowControl w:val="0"/>
        <w:numPr>
          <w:ilvl w:val="0"/>
          <w:numId w:val="8"/>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sz w:val="22"/>
          <w:szCs w:val="22"/>
        </w:rPr>
        <w:t>Zmiana</w:t>
      </w:r>
      <w:r w:rsidRPr="00676A57">
        <w:rPr>
          <w:rFonts w:ascii="Book Antiqua" w:hAnsi="Book Antiqua" w:cstheme="minorHAnsi"/>
          <w:kern w:val="0"/>
          <w:sz w:val="22"/>
          <w:szCs w:val="22"/>
        </w:rPr>
        <w:t xml:space="preserve"> Umowy dopuszczalna jest w zakresie i na warunkach przewidzianych przepisami Ustawy Pzp.</w:t>
      </w:r>
    </w:p>
    <w:p w14:paraId="7D3270F2" w14:textId="77777777" w:rsidR="00B67715" w:rsidRPr="00676A57" w:rsidRDefault="00B67715" w:rsidP="007C3EC1">
      <w:pPr>
        <w:pStyle w:val="Akapitzlist"/>
        <w:widowControl w:val="0"/>
        <w:numPr>
          <w:ilvl w:val="0"/>
          <w:numId w:val="8"/>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Zmiany postanowień Umowy zostaną wyrażone w formie pisemnego aneksu pod rygorem nieważności i mogą nastąpić w następujących sytuacjach:</w:t>
      </w:r>
    </w:p>
    <w:p w14:paraId="1323E19D" w14:textId="77777777" w:rsidR="00B67715" w:rsidRPr="00676A57" w:rsidRDefault="00B67715" w:rsidP="007C3EC1">
      <w:pPr>
        <w:pStyle w:val="Akapitzlist"/>
        <w:widowControl w:val="0"/>
        <w:numPr>
          <w:ilvl w:val="1"/>
          <w:numId w:val="8"/>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w przypadku przerwy w pracach spowodowanej działaniem siły wyższej jako zdarzenia zewnętrznego, niemożliwego do przewidzenia i niemożliwego do zapobieżenia,</w:t>
      </w:r>
    </w:p>
    <w:p w14:paraId="6292F483" w14:textId="77777777" w:rsidR="00B67715" w:rsidRPr="00676A57" w:rsidRDefault="00B67715" w:rsidP="007C3EC1">
      <w:pPr>
        <w:pStyle w:val="Akapitzlist"/>
        <w:widowControl w:val="0"/>
        <w:numPr>
          <w:ilvl w:val="1"/>
          <w:numId w:val="8"/>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w zakresie zmiany formy zabezpieczenia Umowy,</w:t>
      </w:r>
    </w:p>
    <w:p w14:paraId="3ABB336F" w14:textId="77777777" w:rsidR="00B67715" w:rsidRPr="00676A57" w:rsidRDefault="00B67715" w:rsidP="007C3EC1">
      <w:pPr>
        <w:pStyle w:val="Akapitzlist"/>
        <w:widowControl w:val="0"/>
        <w:numPr>
          <w:ilvl w:val="1"/>
          <w:numId w:val="8"/>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zmiany obowiązujących przepisów, jeżeli konieczne będzie dostosowanie treści Umowy do aktualnego stanu prawnego,</w:t>
      </w:r>
    </w:p>
    <w:p w14:paraId="3AB10E1A" w14:textId="49EE2B4B" w:rsidR="00B67715" w:rsidRPr="00676A57" w:rsidRDefault="00B67715" w:rsidP="007C3EC1">
      <w:pPr>
        <w:pStyle w:val="Akapitzlist"/>
        <w:widowControl w:val="0"/>
        <w:numPr>
          <w:ilvl w:val="1"/>
          <w:numId w:val="8"/>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zaistnienia okoliczności (technicznych, gospodarczych i tym podobnych), których nie można było przewidzieć w chwili zawarcia Umowy (z zastrzeżeniem, że zmiany te nie mogą powodować zmiany terminu zakończenia realizacji Umowy</w:t>
      </w:r>
      <w:r w:rsidR="00111335" w:rsidRPr="00676A57">
        <w:rPr>
          <w:rFonts w:ascii="Book Antiqua" w:hAnsi="Book Antiqua" w:cstheme="minorHAnsi"/>
          <w:kern w:val="0"/>
          <w:sz w:val="22"/>
          <w:szCs w:val="22"/>
        </w:rPr>
        <w:t xml:space="preserve">, chyba że wynikać to będzie ze zgody wyrażonej przez </w:t>
      </w:r>
      <w:r w:rsidR="00DD5AF5" w:rsidRPr="00676A57">
        <w:rPr>
          <w:rFonts w:ascii="Book Antiqua" w:hAnsi="Book Antiqua" w:cstheme="minorHAnsi"/>
          <w:kern w:val="0"/>
          <w:sz w:val="22"/>
          <w:szCs w:val="22"/>
        </w:rPr>
        <w:t xml:space="preserve">IZ </w:t>
      </w:r>
      <w:r w:rsidR="00111335" w:rsidRPr="00676A57">
        <w:rPr>
          <w:rFonts w:ascii="Book Antiqua" w:hAnsi="Book Antiqua" w:cstheme="minorHAnsi"/>
          <w:kern w:val="0"/>
          <w:sz w:val="22"/>
          <w:szCs w:val="22"/>
        </w:rPr>
        <w:t>RPOW</w:t>
      </w:r>
      <w:r w:rsidR="00DD5AF5" w:rsidRPr="00676A57">
        <w:rPr>
          <w:rFonts w:ascii="Book Antiqua" w:hAnsi="Book Antiqua" w:cstheme="minorHAnsi"/>
          <w:kern w:val="0"/>
          <w:sz w:val="22"/>
          <w:szCs w:val="22"/>
        </w:rPr>
        <w:t>ŚL</w:t>
      </w:r>
      <w:r w:rsidR="00111335" w:rsidRPr="00676A57">
        <w:rPr>
          <w:rFonts w:ascii="Book Antiqua" w:hAnsi="Book Antiqua" w:cstheme="minorHAnsi"/>
          <w:kern w:val="0"/>
          <w:sz w:val="22"/>
          <w:szCs w:val="22"/>
        </w:rPr>
        <w:t>,</w:t>
      </w:r>
      <w:r w:rsidRPr="00676A57">
        <w:rPr>
          <w:rFonts w:ascii="Book Antiqua" w:hAnsi="Book Antiqua" w:cstheme="minorHAnsi"/>
          <w:kern w:val="0"/>
          <w:sz w:val="22"/>
          <w:szCs w:val="22"/>
        </w:rPr>
        <w:t xml:space="preserve"> ani też wysokości wynagrodzenia, ani obniżenia parametrów technicznych i jakościowych zaoferowanego przedmiotu zamówienia):</w:t>
      </w:r>
    </w:p>
    <w:p w14:paraId="3576E10D" w14:textId="77777777" w:rsidR="00B67715" w:rsidRPr="00E718B2" w:rsidRDefault="00B67715" w:rsidP="007C3EC1">
      <w:pPr>
        <w:pStyle w:val="Akapitzlist"/>
        <w:widowControl w:val="0"/>
        <w:numPr>
          <w:ilvl w:val="2"/>
          <w:numId w:val="8"/>
        </w:numPr>
        <w:suppressAutoHyphens w:val="0"/>
        <w:kinsoku w:val="0"/>
        <w:overflowPunct w:val="0"/>
        <w:autoSpaceDE w:val="0"/>
        <w:autoSpaceDN w:val="0"/>
        <w:adjustRightInd w:val="0"/>
        <w:spacing w:after="0"/>
        <w:ind w:left="851" w:hanging="284"/>
        <w:jc w:val="both"/>
        <w:rPr>
          <w:rFonts w:ascii="Book Antiqua" w:hAnsi="Book Antiqua" w:cstheme="minorHAnsi"/>
          <w:kern w:val="0"/>
          <w:sz w:val="22"/>
          <w:szCs w:val="22"/>
        </w:rPr>
      </w:pPr>
      <w:r w:rsidRPr="00E718B2">
        <w:rPr>
          <w:rFonts w:ascii="Book Antiqua" w:hAnsi="Book Antiqua" w:cstheme="minorHAnsi"/>
          <w:kern w:val="0"/>
          <w:sz w:val="22"/>
          <w:szCs w:val="22"/>
        </w:rPr>
        <w:t xml:space="preserve">zmiana oferowanych przez Wykonawcę urządzeń lub oprogramowania w sytuacji, gdy producent (osoba trzecia) nie będzie mógł dostarczyć oferowanych przez Wykonawcę urządzeń lub oprogramowania w terminie wyznaczonym w Umowie, a Zamawiający nie będzie mógł przedłużyć terminu realizacji Przedmiotu Zamówienia </w:t>
      </w:r>
      <w:r w:rsidRPr="00E718B2">
        <w:rPr>
          <w:rFonts w:ascii="Book Antiqua" w:hAnsi="Book Antiqua" w:cstheme="minorHAnsi"/>
          <w:kern w:val="0"/>
          <w:sz w:val="22"/>
          <w:szCs w:val="22"/>
        </w:rPr>
        <w:lastRenderedPageBreak/>
        <w:t>w związku z koniecznością terminowego wydatkowania środków finansowych (sankcja utraty środków finansowych),</w:t>
      </w:r>
    </w:p>
    <w:p w14:paraId="2CA46EE4" w14:textId="5DB47672" w:rsidR="00B67715" w:rsidRPr="00E718B2" w:rsidRDefault="00B67715" w:rsidP="007C3EC1">
      <w:pPr>
        <w:pStyle w:val="Akapitzlist"/>
        <w:widowControl w:val="0"/>
        <w:numPr>
          <w:ilvl w:val="2"/>
          <w:numId w:val="8"/>
        </w:numPr>
        <w:suppressAutoHyphens w:val="0"/>
        <w:kinsoku w:val="0"/>
        <w:overflowPunct w:val="0"/>
        <w:autoSpaceDE w:val="0"/>
        <w:autoSpaceDN w:val="0"/>
        <w:adjustRightInd w:val="0"/>
        <w:spacing w:after="0"/>
        <w:ind w:left="851" w:hanging="284"/>
        <w:jc w:val="both"/>
        <w:rPr>
          <w:rFonts w:ascii="Book Antiqua" w:hAnsi="Book Antiqua" w:cstheme="minorHAnsi"/>
          <w:kern w:val="0"/>
          <w:sz w:val="22"/>
          <w:szCs w:val="22"/>
        </w:rPr>
      </w:pPr>
      <w:r w:rsidRPr="00E718B2">
        <w:rPr>
          <w:rFonts w:ascii="Book Antiqua" w:hAnsi="Book Antiqua" w:cstheme="minorHAnsi"/>
          <w:kern w:val="0"/>
          <w:sz w:val="22"/>
          <w:szCs w:val="22"/>
        </w:rPr>
        <w:t>zmiana oferowanych przez Wykonawcę wersji lub modelu urządzeń lub oprogramowania w</w:t>
      </w:r>
      <w:r w:rsidR="00BF27A9" w:rsidRPr="00E718B2">
        <w:rPr>
          <w:rFonts w:ascii="Book Antiqua" w:hAnsi="Book Antiqua" w:cstheme="minorHAnsi"/>
          <w:kern w:val="0"/>
          <w:sz w:val="22"/>
          <w:szCs w:val="22"/>
        </w:rPr>
        <w:t xml:space="preserve"> </w:t>
      </w:r>
      <w:r w:rsidRPr="00E718B2">
        <w:rPr>
          <w:rFonts w:ascii="Book Antiqua" w:hAnsi="Book Antiqua" w:cstheme="minorHAnsi"/>
          <w:kern w:val="0"/>
          <w:sz w:val="22"/>
          <w:szCs w:val="22"/>
        </w:rPr>
        <w:t>sytuacji wprowadzenia na rynek przez Wykonawcę lub osobę trzecią nowszej wersji lub modelu (urządzenia lub oprogramowania),</w:t>
      </w:r>
    </w:p>
    <w:p w14:paraId="3B3ED906" w14:textId="77777777" w:rsidR="00B67715" w:rsidRPr="00E718B2" w:rsidRDefault="00B67715" w:rsidP="007C3EC1">
      <w:pPr>
        <w:pStyle w:val="Akapitzlist"/>
        <w:widowControl w:val="0"/>
        <w:numPr>
          <w:ilvl w:val="2"/>
          <w:numId w:val="8"/>
        </w:numPr>
        <w:suppressAutoHyphens w:val="0"/>
        <w:kinsoku w:val="0"/>
        <w:overflowPunct w:val="0"/>
        <w:autoSpaceDE w:val="0"/>
        <w:autoSpaceDN w:val="0"/>
        <w:adjustRightInd w:val="0"/>
        <w:spacing w:after="0"/>
        <w:ind w:left="851" w:hanging="284"/>
        <w:jc w:val="both"/>
        <w:rPr>
          <w:rFonts w:ascii="Book Antiqua" w:hAnsi="Book Antiqua" w:cstheme="minorHAnsi"/>
          <w:kern w:val="0"/>
          <w:sz w:val="22"/>
          <w:szCs w:val="22"/>
        </w:rPr>
      </w:pPr>
      <w:r w:rsidRPr="00E718B2">
        <w:rPr>
          <w:rFonts w:ascii="Book Antiqua" w:hAnsi="Book Antiqua" w:cstheme="minorHAnsi"/>
          <w:kern w:val="0"/>
          <w:sz w:val="22"/>
          <w:szCs w:val="22"/>
        </w:rPr>
        <w:t>zmiana oferowanych przez Wykonawcę urządzeń w sytuacji wprowadzenia przez producenta zmodernizowanych urządzeń odpowiadających zaoferowanym,</w:t>
      </w:r>
    </w:p>
    <w:p w14:paraId="75189DDB" w14:textId="77777777" w:rsidR="00B67715" w:rsidRPr="00676A57" w:rsidRDefault="00B67715" w:rsidP="007C3EC1">
      <w:pPr>
        <w:pStyle w:val="Akapitzlist"/>
        <w:widowControl w:val="0"/>
        <w:numPr>
          <w:ilvl w:val="2"/>
          <w:numId w:val="8"/>
        </w:numPr>
        <w:suppressAutoHyphens w:val="0"/>
        <w:kinsoku w:val="0"/>
        <w:overflowPunct w:val="0"/>
        <w:autoSpaceDE w:val="0"/>
        <w:autoSpaceDN w:val="0"/>
        <w:adjustRightInd w:val="0"/>
        <w:spacing w:after="0"/>
        <w:ind w:left="851" w:hanging="284"/>
        <w:jc w:val="both"/>
        <w:rPr>
          <w:rFonts w:ascii="Book Antiqua" w:hAnsi="Book Antiqua" w:cstheme="minorHAnsi"/>
          <w:kern w:val="0"/>
          <w:sz w:val="22"/>
          <w:szCs w:val="22"/>
        </w:rPr>
      </w:pPr>
      <w:r w:rsidRPr="00E718B2">
        <w:rPr>
          <w:rFonts w:ascii="Book Antiqua" w:hAnsi="Book Antiqua" w:cstheme="minorHAnsi"/>
          <w:kern w:val="0"/>
          <w:sz w:val="22"/>
          <w:szCs w:val="22"/>
        </w:rPr>
        <w:t>zmiana oferowanych przez Wykonawcę urządzeń lub oprogramowania w sytuacji ujawnienia się powszechnie występujących wad tychże urządzeń lub oprogramowania</w:t>
      </w:r>
      <w:r w:rsidRPr="00676A57">
        <w:rPr>
          <w:rFonts w:ascii="Book Antiqua" w:hAnsi="Book Antiqua" w:cstheme="minorHAnsi"/>
          <w:kern w:val="0"/>
          <w:sz w:val="22"/>
          <w:szCs w:val="22"/>
        </w:rPr>
        <w:t>,</w:t>
      </w:r>
    </w:p>
    <w:p w14:paraId="3C994E8E" w14:textId="1C3F8615" w:rsidR="00597597" w:rsidRPr="00676A57" w:rsidRDefault="00597597" w:rsidP="007C3EC1">
      <w:pPr>
        <w:pStyle w:val="Akapitzlist"/>
        <w:widowControl w:val="0"/>
        <w:numPr>
          <w:ilvl w:val="1"/>
          <w:numId w:val="8"/>
        </w:numPr>
        <w:suppressAutoHyphens w:val="0"/>
        <w:kinsoku w:val="0"/>
        <w:overflowPunct w:val="0"/>
        <w:autoSpaceDE w:val="0"/>
        <w:autoSpaceDN w:val="0"/>
        <w:adjustRightInd w:val="0"/>
        <w:spacing w:after="0"/>
        <w:ind w:left="567" w:hanging="425"/>
        <w:jc w:val="both"/>
        <w:rPr>
          <w:rFonts w:ascii="Book Antiqua" w:hAnsi="Book Antiqua" w:cstheme="minorHAnsi"/>
          <w:kern w:val="0"/>
          <w:sz w:val="22"/>
          <w:szCs w:val="22"/>
        </w:rPr>
      </w:pPr>
      <w:r w:rsidRPr="00676A57">
        <w:rPr>
          <w:rFonts w:ascii="Book Antiqua" w:hAnsi="Book Antiqua" w:cstheme="minorHAnsi"/>
          <w:kern w:val="0"/>
          <w:sz w:val="22"/>
          <w:szCs w:val="22"/>
        </w:rPr>
        <w:t>zmiany oferowanych przez Wykonawcę urządzeń lub oprogramowania (wersja / model), o ile nowe urządzenia lub oprogramowanie posiadają parametry i właściwości równoważne lub lepsze niż pierwotnie zaoferowane,</w:t>
      </w:r>
    </w:p>
    <w:p w14:paraId="4C6CE33A" w14:textId="10D3A0A9" w:rsidR="00B67715" w:rsidRPr="00676A57" w:rsidRDefault="00B67715" w:rsidP="007C3EC1">
      <w:pPr>
        <w:pStyle w:val="Akapitzlist"/>
        <w:widowControl w:val="0"/>
        <w:numPr>
          <w:ilvl w:val="1"/>
          <w:numId w:val="8"/>
        </w:numPr>
        <w:suppressAutoHyphens w:val="0"/>
        <w:kinsoku w:val="0"/>
        <w:overflowPunct w:val="0"/>
        <w:autoSpaceDE w:val="0"/>
        <w:autoSpaceDN w:val="0"/>
        <w:adjustRightInd w:val="0"/>
        <w:spacing w:after="0"/>
        <w:ind w:left="567" w:hanging="425"/>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zmiany albo rezygnacji z podwykonawcy będącego podmiotem, na którego zasoby Wykonawca powoływał się, </w:t>
      </w:r>
      <w:r w:rsidR="00784C58">
        <w:rPr>
          <w:rFonts w:ascii="Book Antiqua" w:hAnsi="Book Antiqua" w:cstheme="minorHAnsi"/>
          <w:kern w:val="0"/>
          <w:sz w:val="22"/>
          <w:szCs w:val="22"/>
        </w:rPr>
        <w:t>na zasadach określonych w Ustawie</w:t>
      </w:r>
      <w:r w:rsidRPr="00676A57">
        <w:rPr>
          <w:rFonts w:ascii="Book Antiqua" w:hAnsi="Book Antiqua" w:cstheme="minorHAnsi"/>
          <w:kern w:val="0"/>
          <w:sz w:val="22"/>
          <w:szCs w:val="22"/>
        </w:rPr>
        <w:t xml:space="preserve"> Pzp, w celu wykazania spełniania warunków udziału w</w:t>
      </w:r>
      <w:r w:rsidR="009B2251" w:rsidRPr="00676A57">
        <w:rPr>
          <w:rFonts w:ascii="Book Antiqua" w:hAnsi="Book Antiqua" w:cstheme="minorHAnsi"/>
          <w:kern w:val="0"/>
          <w:sz w:val="22"/>
          <w:szCs w:val="22"/>
        </w:rPr>
        <w:t> </w:t>
      </w:r>
      <w:r w:rsidRPr="00676A57">
        <w:rPr>
          <w:rFonts w:ascii="Book Antiqua" w:hAnsi="Book Antiqua" w:cstheme="minorHAnsi"/>
          <w:kern w:val="0"/>
          <w:sz w:val="22"/>
          <w:szCs w:val="22"/>
        </w:rPr>
        <w:t xml:space="preserve"> postępowaniu, </w:t>
      </w:r>
    </w:p>
    <w:p w14:paraId="6860049F" w14:textId="1EEF9BB5" w:rsidR="00B67715" w:rsidRPr="00676A57" w:rsidRDefault="00B67715" w:rsidP="007C3EC1">
      <w:pPr>
        <w:pStyle w:val="Akapitzlist"/>
        <w:widowControl w:val="0"/>
        <w:numPr>
          <w:ilvl w:val="1"/>
          <w:numId w:val="8"/>
        </w:numPr>
        <w:suppressAutoHyphens w:val="0"/>
        <w:kinsoku w:val="0"/>
        <w:overflowPunct w:val="0"/>
        <w:autoSpaceDE w:val="0"/>
        <w:autoSpaceDN w:val="0"/>
        <w:adjustRightInd w:val="0"/>
        <w:spacing w:after="0"/>
        <w:ind w:left="567" w:hanging="425"/>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w przypadku przestojów i </w:t>
      </w:r>
      <w:r w:rsidR="00A71AFD" w:rsidRPr="00676A57">
        <w:rPr>
          <w:rFonts w:ascii="Book Antiqua" w:hAnsi="Book Antiqua" w:cstheme="minorHAnsi"/>
          <w:kern w:val="0"/>
          <w:sz w:val="22"/>
          <w:szCs w:val="22"/>
        </w:rPr>
        <w:t>zwłok</w:t>
      </w:r>
      <w:r w:rsidRPr="00676A57">
        <w:rPr>
          <w:rFonts w:ascii="Book Antiqua" w:hAnsi="Book Antiqua" w:cstheme="minorHAnsi"/>
          <w:kern w:val="0"/>
          <w:sz w:val="22"/>
          <w:szCs w:val="22"/>
        </w:rPr>
        <w:t xml:space="preserve"> z przyczyn leżących po stronie Zamawiającego, mających bezpośredni wpływ na termin wykonania przedmiotu umowy, z zastrzeżeniem, że okres przesunięcia terminu nie może być dłuższy niż okres trwania udokumentowanych przestojów i </w:t>
      </w:r>
      <w:r w:rsidR="00A71AFD" w:rsidRPr="00676A57">
        <w:rPr>
          <w:rFonts w:ascii="Book Antiqua" w:hAnsi="Book Antiqua" w:cstheme="minorHAnsi"/>
          <w:kern w:val="0"/>
          <w:sz w:val="22"/>
          <w:szCs w:val="22"/>
        </w:rPr>
        <w:t>zwłok</w:t>
      </w:r>
      <w:r w:rsidRPr="00676A57">
        <w:rPr>
          <w:rFonts w:ascii="Book Antiqua" w:hAnsi="Book Antiqua" w:cstheme="minorHAnsi"/>
          <w:kern w:val="0"/>
          <w:sz w:val="22"/>
          <w:szCs w:val="22"/>
        </w:rPr>
        <w:t>,</w:t>
      </w:r>
      <w:r w:rsidR="00EA0824">
        <w:rPr>
          <w:rFonts w:ascii="Book Antiqua" w:hAnsi="Book Antiqua" w:cstheme="minorHAnsi"/>
          <w:kern w:val="0"/>
          <w:sz w:val="22"/>
          <w:szCs w:val="22"/>
        </w:rPr>
        <w:t xml:space="preserve"> przy czym czas w jakim Zamawiający realizuje swoja zobowiązania zgodnie z postanowieniami umowy nie jest uważany za okres przestoju lub zwłoki,</w:t>
      </w:r>
    </w:p>
    <w:p w14:paraId="74CBA0B6" w14:textId="2665DF44" w:rsidR="00B67715" w:rsidRPr="00676A57" w:rsidRDefault="00B67715" w:rsidP="007C3EC1">
      <w:pPr>
        <w:pStyle w:val="Akapitzlist"/>
        <w:widowControl w:val="0"/>
        <w:numPr>
          <w:ilvl w:val="1"/>
          <w:numId w:val="8"/>
        </w:numPr>
        <w:suppressAutoHyphens w:val="0"/>
        <w:kinsoku w:val="0"/>
        <w:overflowPunct w:val="0"/>
        <w:autoSpaceDE w:val="0"/>
        <w:autoSpaceDN w:val="0"/>
        <w:adjustRightInd w:val="0"/>
        <w:spacing w:after="0"/>
        <w:ind w:left="567" w:hanging="425"/>
        <w:jc w:val="both"/>
        <w:rPr>
          <w:rFonts w:ascii="Book Antiqua" w:hAnsi="Book Antiqua" w:cstheme="minorHAnsi"/>
          <w:kern w:val="0"/>
          <w:sz w:val="22"/>
          <w:szCs w:val="22"/>
        </w:rPr>
      </w:pPr>
      <w:r w:rsidRPr="00676A57">
        <w:rPr>
          <w:rFonts w:ascii="Book Antiqua" w:hAnsi="Book Antiqua" w:cstheme="minorHAnsi"/>
          <w:kern w:val="0"/>
          <w:sz w:val="22"/>
          <w:szCs w:val="22"/>
        </w:rPr>
        <w:t>zmiana terminu realizacji Przedmiotu Umowy – w sytuacji opóźnienia realizacji innych zamówień komplementarnych realizowanych w ramach Projektu, co uniemożliwi realizację Umowy zgodnie z</w:t>
      </w:r>
      <w:r w:rsidR="009B2251" w:rsidRPr="00676A57">
        <w:rPr>
          <w:rFonts w:ascii="Book Antiqua" w:hAnsi="Book Antiqua" w:cstheme="minorHAnsi"/>
          <w:kern w:val="0"/>
          <w:sz w:val="22"/>
          <w:szCs w:val="22"/>
        </w:rPr>
        <w:t> </w:t>
      </w:r>
      <w:r w:rsidRPr="00676A57">
        <w:rPr>
          <w:rFonts w:ascii="Book Antiqua" w:hAnsi="Book Antiqua" w:cstheme="minorHAnsi"/>
          <w:kern w:val="0"/>
          <w:sz w:val="22"/>
          <w:szCs w:val="22"/>
        </w:rPr>
        <w:t>pierwotnie określonym terminem lub spowoduje, że realizacja Przedmiotu Umowy w pierwotnie ustalonym terminie będzie nieracjonalna techniczni</w:t>
      </w:r>
      <w:r w:rsidR="00784C58">
        <w:rPr>
          <w:rFonts w:ascii="Book Antiqua" w:hAnsi="Book Antiqua" w:cstheme="minorHAnsi"/>
          <w:kern w:val="0"/>
          <w:sz w:val="22"/>
          <w:szCs w:val="22"/>
        </w:rPr>
        <w:t>e, organizacyjnie lub finansowo.</w:t>
      </w:r>
    </w:p>
    <w:p w14:paraId="58D20F8E" w14:textId="18AA158B" w:rsidR="00B67715" w:rsidRPr="00676A57" w:rsidRDefault="00B67715" w:rsidP="007C3EC1">
      <w:pPr>
        <w:pStyle w:val="Akapitzlist"/>
        <w:widowControl w:val="0"/>
        <w:numPr>
          <w:ilvl w:val="0"/>
          <w:numId w:val="8"/>
        </w:numPr>
        <w:suppressAutoHyphens w:val="0"/>
        <w:kinsoku w:val="0"/>
        <w:overflowPunct w:val="0"/>
        <w:autoSpaceDE w:val="0"/>
        <w:autoSpaceDN w:val="0"/>
        <w:adjustRightInd w:val="0"/>
        <w:spacing w:after="0"/>
        <w:ind w:left="284"/>
        <w:jc w:val="both"/>
        <w:rPr>
          <w:rFonts w:ascii="Book Antiqua" w:hAnsi="Book Antiqua" w:cstheme="minorHAnsi"/>
          <w:sz w:val="22"/>
          <w:szCs w:val="22"/>
        </w:rPr>
      </w:pPr>
      <w:r w:rsidRPr="00676A57">
        <w:rPr>
          <w:rFonts w:ascii="Book Antiqua" w:hAnsi="Book Antiqua" w:cstheme="minorHAnsi"/>
          <w:sz w:val="22"/>
          <w:szCs w:val="22"/>
        </w:rPr>
        <w:t>Inicjatorem zmian może być Zamawiający lub Wykonawca poprzez pisemne wystąpienie w okresie obowiązywania Umowy zawierające opis proponowanych zmian, ich uzasadnienie oraz termin wprowadzenia</w:t>
      </w:r>
      <w:r w:rsidR="00784C58">
        <w:rPr>
          <w:rFonts w:ascii="Book Antiqua" w:hAnsi="Book Antiqua" w:cstheme="minorHAnsi"/>
          <w:sz w:val="22"/>
          <w:szCs w:val="22"/>
        </w:rPr>
        <w:t>.</w:t>
      </w:r>
    </w:p>
    <w:p w14:paraId="0E5D1749" w14:textId="72D23B84" w:rsidR="001E38FE" w:rsidRPr="00676A57" w:rsidRDefault="00F9581E" w:rsidP="007C3EC1">
      <w:pPr>
        <w:pStyle w:val="Akapitzlist"/>
        <w:widowControl w:val="0"/>
        <w:numPr>
          <w:ilvl w:val="0"/>
          <w:numId w:val="8"/>
        </w:numPr>
        <w:suppressAutoHyphens w:val="0"/>
        <w:kinsoku w:val="0"/>
        <w:overflowPunct w:val="0"/>
        <w:autoSpaceDE w:val="0"/>
        <w:autoSpaceDN w:val="0"/>
        <w:adjustRightInd w:val="0"/>
        <w:spacing w:after="0"/>
        <w:ind w:left="284"/>
        <w:jc w:val="both"/>
        <w:rPr>
          <w:rFonts w:ascii="Book Antiqua" w:hAnsi="Book Antiqua" w:cstheme="minorHAnsi"/>
          <w:sz w:val="22"/>
          <w:szCs w:val="22"/>
        </w:rPr>
      </w:pPr>
      <w:r w:rsidRPr="00676A57">
        <w:rPr>
          <w:rFonts w:ascii="Book Antiqua" w:hAnsi="Book Antiqua" w:cstheme="minorHAnsi"/>
          <w:sz w:val="22"/>
          <w:szCs w:val="22"/>
        </w:rPr>
        <w:t>W</w:t>
      </w:r>
      <w:r w:rsidR="001E38FE" w:rsidRPr="00676A57">
        <w:rPr>
          <w:rFonts w:ascii="Book Antiqua" w:hAnsi="Book Antiqua" w:cstheme="minorHAnsi"/>
          <w:sz w:val="22"/>
          <w:szCs w:val="22"/>
        </w:rPr>
        <w:t xml:space="preserve"> przypadku zmian mających wpływ na termin rzeczowego lub finansowego zakończenia realizacji projektu </w:t>
      </w:r>
      <w:r w:rsidR="00534317" w:rsidRPr="00676A57">
        <w:rPr>
          <w:rFonts w:ascii="Book Antiqua" w:hAnsi="Book Antiqua" w:cstheme="minorHAnsi"/>
          <w:sz w:val="22"/>
          <w:szCs w:val="22"/>
        </w:rPr>
        <w:t>(</w:t>
      </w:r>
      <w:r w:rsidR="001E38FE" w:rsidRPr="00676A57">
        <w:rPr>
          <w:rFonts w:ascii="Book Antiqua" w:hAnsi="Book Antiqua" w:cstheme="minorHAnsi"/>
          <w:sz w:val="22"/>
          <w:szCs w:val="22"/>
        </w:rPr>
        <w:t>harmonogram realizacji projektu</w:t>
      </w:r>
      <w:r w:rsidR="00534317" w:rsidRPr="00676A57">
        <w:rPr>
          <w:rFonts w:ascii="Book Antiqua" w:hAnsi="Book Antiqua" w:cstheme="minorHAnsi"/>
          <w:sz w:val="22"/>
          <w:szCs w:val="22"/>
        </w:rPr>
        <w:t>)</w:t>
      </w:r>
      <w:r w:rsidR="001E38FE" w:rsidRPr="00676A57">
        <w:rPr>
          <w:rFonts w:ascii="Book Antiqua" w:hAnsi="Book Antiqua" w:cstheme="minorHAnsi"/>
          <w:sz w:val="22"/>
          <w:szCs w:val="22"/>
        </w:rPr>
        <w:t xml:space="preserve">, taka zmiana będzie wymagała </w:t>
      </w:r>
      <w:r w:rsidR="002F0CB7">
        <w:rPr>
          <w:rFonts w:ascii="Book Antiqua" w:hAnsi="Book Antiqua" w:cstheme="minorHAnsi"/>
          <w:sz w:val="22"/>
          <w:szCs w:val="22"/>
        </w:rPr>
        <w:t xml:space="preserve">wyrażenia zgody przez </w:t>
      </w:r>
      <w:r w:rsidR="00DE42B0">
        <w:rPr>
          <w:rFonts w:ascii="Book Antiqua" w:hAnsi="Book Antiqua" w:cstheme="minorHAnsi"/>
          <w:sz w:val="22"/>
          <w:szCs w:val="22"/>
        </w:rPr>
        <w:t>IZ RPO WS</w:t>
      </w:r>
      <w:r w:rsidR="002F0CB7" w:rsidRPr="00D858B1">
        <w:rPr>
          <w:rFonts w:ascii="Book Antiqua" w:hAnsi="Book Antiqua" w:cstheme="minorHAnsi"/>
          <w:sz w:val="22"/>
          <w:szCs w:val="22"/>
        </w:rPr>
        <w:t>L</w:t>
      </w:r>
      <w:r w:rsidR="005C6451" w:rsidRPr="00D858B1">
        <w:rPr>
          <w:rFonts w:ascii="Book Antiqua" w:hAnsi="Book Antiqua" w:cstheme="minorHAnsi"/>
          <w:sz w:val="22"/>
          <w:szCs w:val="22"/>
        </w:rPr>
        <w:t xml:space="preserve">. </w:t>
      </w:r>
    </w:p>
    <w:p w14:paraId="0DABB147" w14:textId="310266AD" w:rsidR="00B67715" w:rsidRPr="00676A57" w:rsidRDefault="00B67715" w:rsidP="007C3EC1">
      <w:pPr>
        <w:pStyle w:val="Akapitzlist"/>
        <w:widowControl w:val="0"/>
        <w:numPr>
          <w:ilvl w:val="0"/>
          <w:numId w:val="8"/>
        </w:numPr>
        <w:suppressAutoHyphens w:val="0"/>
        <w:kinsoku w:val="0"/>
        <w:overflowPunct w:val="0"/>
        <w:autoSpaceDE w:val="0"/>
        <w:autoSpaceDN w:val="0"/>
        <w:adjustRightInd w:val="0"/>
        <w:spacing w:after="0"/>
        <w:ind w:left="284"/>
        <w:jc w:val="both"/>
        <w:rPr>
          <w:rFonts w:ascii="Book Antiqua" w:hAnsi="Book Antiqua" w:cstheme="minorHAnsi"/>
          <w:sz w:val="22"/>
          <w:szCs w:val="22"/>
        </w:rPr>
      </w:pPr>
      <w:r w:rsidRPr="00676A57">
        <w:rPr>
          <w:rFonts w:ascii="Book Antiqua" w:hAnsi="Book Antiqua" w:cstheme="minorHAnsi"/>
          <w:sz w:val="22"/>
          <w:szCs w:val="22"/>
        </w:rPr>
        <w:t xml:space="preserve">W przypadku złożenia wniosku o zmianę druga Strona jest zobowiązana w terminie 5 dni </w:t>
      </w:r>
      <w:r w:rsidR="00BF27A9" w:rsidRPr="00676A57">
        <w:rPr>
          <w:rFonts w:ascii="Book Antiqua" w:hAnsi="Book Antiqua" w:cstheme="minorHAnsi"/>
          <w:sz w:val="22"/>
          <w:szCs w:val="22"/>
          <w:lang w:eastAsia="pl-PL"/>
        </w:rPr>
        <w:t xml:space="preserve">roboczych </w:t>
      </w:r>
      <w:r w:rsidRPr="00676A57">
        <w:rPr>
          <w:rFonts w:ascii="Book Antiqua" w:hAnsi="Book Antiqua" w:cstheme="minorHAnsi"/>
          <w:sz w:val="22"/>
          <w:szCs w:val="22"/>
        </w:rPr>
        <w:t>od dnia otrzymania wniosku do ustosunkowania się do niego. Przede wszystkim druga Strona może:</w:t>
      </w:r>
    </w:p>
    <w:p w14:paraId="0EBC997B" w14:textId="77777777" w:rsidR="00B67715" w:rsidRPr="00676A57" w:rsidRDefault="00B67715" w:rsidP="007C3EC1">
      <w:pPr>
        <w:pStyle w:val="Akapitzlist"/>
        <w:widowControl w:val="0"/>
        <w:numPr>
          <w:ilvl w:val="1"/>
          <w:numId w:val="8"/>
        </w:numPr>
        <w:suppressAutoHyphens w:val="0"/>
        <w:kinsoku w:val="0"/>
        <w:overflowPunct w:val="0"/>
        <w:autoSpaceDE w:val="0"/>
        <w:autoSpaceDN w:val="0"/>
        <w:adjustRightInd w:val="0"/>
        <w:spacing w:after="0"/>
        <w:ind w:left="567" w:hanging="283"/>
        <w:jc w:val="both"/>
        <w:rPr>
          <w:rFonts w:ascii="Book Antiqua" w:hAnsi="Book Antiqua" w:cstheme="minorHAnsi"/>
          <w:sz w:val="22"/>
          <w:szCs w:val="22"/>
        </w:rPr>
      </w:pPr>
      <w:r w:rsidRPr="00676A57">
        <w:rPr>
          <w:rFonts w:ascii="Book Antiqua" w:hAnsi="Book Antiqua" w:cstheme="minorHAnsi"/>
          <w:kern w:val="0"/>
          <w:sz w:val="22"/>
          <w:szCs w:val="22"/>
        </w:rPr>
        <w:t>zaakceptować wniosek o zmianę,</w:t>
      </w:r>
    </w:p>
    <w:p w14:paraId="7458CF5C" w14:textId="77777777" w:rsidR="00B67715" w:rsidRPr="00676A57" w:rsidRDefault="00B67715" w:rsidP="007C3EC1">
      <w:pPr>
        <w:pStyle w:val="Akapitzlist"/>
        <w:widowControl w:val="0"/>
        <w:numPr>
          <w:ilvl w:val="1"/>
          <w:numId w:val="8"/>
        </w:numPr>
        <w:suppressAutoHyphens w:val="0"/>
        <w:kinsoku w:val="0"/>
        <w:overflowPunct w:val="0"/>
        <w:autoSpaceDE w:val="0"/>
        <w:autoSpaceDN w:val="0"/>
        <w:adjustRightInd w:val="0"/>
        <w:spacing w:after="0"/>
        <w:ind w:left="567" w:hanging="283"/>
        <w:jc w:val="both"/>
        <w:rPr>
          <w:rFonts w:ascii="Book Antiqua" w:hAnsi="Book Antiqua" w:cstheme="minorHAnsi"/>
          <w:sz w:val="22"/>
          <w:szCs w:val="22"/>
        </w:rPr>
      </w:pPr>
      <w:r w:rsidRPr="00676A57">
        <w:rPr>
          <w:rFonts w:ascii="Book Antiqua" w:hAnsi="Book Antiqua" w:cstheme="minorHAnsi"/>
          <w:kern w:val="0"/>
          <w:sz w:val="22"/>
          <w:szCs w:val="22"/>
        </w:rPr>
        <w:t>wezwać Stronę wnioskującą o zmianę do uzupełnienia wniosku lub przedstawienia dodatkowych wyjaśnień wraz ze stosownym uzasadnieniem takiego wezwania,</w:t>
      </w:r>
    </w:p>
    <w:p w14:paraId="0E17E7CC" w14:textId="77777777" w:rsidR="00B67715" w:rsidRPr="00676A57" w:rsidRDefault="00B67715" w:rsidP="007C3EC1">
      <w:pPr>
        <w:pStyle w:val="Akapitzlist"/>
        <w:widowControl w:val="0"/>
        <w:numPr>
          <w:ilvl w:val="1"/>
          <w:numId w:val="8"/>
        </w:numPr>
        <w:suppressAutoHyphens w:val="0"/>
        <w:kinsoku w:val="0"/>
        <w:overflowPunct w:val="0"/>
        <w:autoSpaceDE w:val="0"/>
        <w:autoSpaceDN w:val="0"/>
        <w:adjustRightInd w:val="0"/>
        <w:spacing w:after="0"/>
        <w:ind w:left="567" w:hanging="283"/>
        <w:jc w:val="both"/>
        <w:rPr>
          <w:rFonts w:ascii="Book Antiqua" w:hAnsi="Book Antiqua" w:cstheme="minorHAnsi"/>
          <w:sz w:val="22"/>
          <w:szCs w:val="22"/>
        </w:rPr>
      </w:pPr>
      <w:r w:rsidRPr="00676A57">
        <w:rPr>
          <w:rFonts w:ascii="Book Antiqua" w:hAnsi="Book Antiqua" w:cstheme="minorHAnsi"/>
          <w:kern w:val="0"/>
          <w:sz w:val="22"/>
          <w:szCs w:val="22"/>
        </w:rPr>
        <w:t xml:space="preserve">zaproponować podjęcie negocjacji treści umowy w zakresie wnioskowanej zmiany, </w:t>
      </w:r>
    </w:p>
    <w:p w14:paraId="46243BD3" w14:textId="4578DA19" w:rsidR="00B67715" w:rsidRPr="00676A57" w:rsidRDefault="00B67715" w:rsidP="007C3EC1">
      <w:pPr>
        <w:pStyle w:val="Akapitzlist"/>
        <w:widowControl w:val="0"/>
        <w:numPr>
          <w:ilvl w:val="1"/>
          <w:numId w:val="8"/>
        </w:numPr>
        <w:suppressAutoHyphens w:val="0"/>
        <w:kinsoku w:val="0"/>
        <w:overflowPunct w:val="0"/>
        <w:autoSpaceDE w:val="0"/>
        <w:autoSpaceDN w:val="0"/>
        <w:adjustRightInd w:val="0"/>
        <w:spacing w:after="0"/>
        <w:ind w:left="567" w:hanging="283"/>
        <w:jc w:val="both"/>
        <w:rPr>
          <w:rFonts w:ascii="Book Antiqua" w:hAnsi="Book Antiqua" w:cstheme="minorHAnsi"/>
          <w:sz w:val="22"/>
          <w:szCs w:val="22"/>
        </w:rPr>
      </w:pPr>
      <w:r w:rsidRPr="00676A57">
        <w:rPr>
          <w:rFonts w:ascii="Book Antiqua" w:hAnsi="Book Antiqua" w:cstheme="minorHAnsi"/>
          <w:kern w:val="0"/>
          <w:sz w:val="22"/>
          <w:szCs w:val="22"/>
        </w:rPr>
        <w:t xml:space="preserve">odrzucić wniosek o zmianę. </w:t>
      </w:r>
    </w:p>
    <w:p w14:paraId="7D305D04" w14:textId="77777777" w:rsidR="00B67715" w:rsidRPr="00676A57" w:rsidRDefault="00B67715" w:rsidP="007C3EC1">
      <w:pPr>
        <w:pStyle w:val="Akapitzlist"/>
        <w:widowControl w:val="0"/>
        <w:suppressAutoHyphens w:val="0"/>
        <w:kinsoku w:val="0"/>
        <w:overflowPunct w:val="0"/>
        <w:autoSpaceDE w:val="0"/>
        <w:autoSpaceDN w:val="0"/>
        <w:adjustRightInd w:val="0"/>
        <w:spacing w:after="0"/>
        <w:ind w:left="284"/>
        <w:jc w:val="both"/>
        <w:rPr>
          <w:rFonts w:ascii="Book Antiqua" w:hAnsi="Book Antiqua" w:cstheme="minorHAnsi"/>
          <w:strike/>
          <w:kern w:val="0"/>
          <w:sz w:val="22"/>
          <w:szCs w:val="22"/>
        </w:rPr>
      </w:pPr>
    </w:p>
    <w:p w14:paraId="436D6474" w14:textId="4AD4EE30"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10</w:t>
      </w:r>
      <w:r w:rsidR="0049405C" w:rsidRPr="00676A57">
        <w:rPr>
          <w:rFonts w:ascii="Book Antiqua" w:hAnsi="Book Antiqua" w:cstheme="minorHAnsi"/>
          <w:b/>
        </w:rPr>
        <w:t>.</w:t>
      </w:r>
    </w:p>
    <w:p w14:paraId="56B395AC"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lastRenderedPageBreak/>
        <w:t>Odbiór przedmiotu umowy</w:t>
      </w:r>
    </w:p>
    <w:p w14:paraId="481309C3" w14:textId="5081292C" w:rsidR="00B0785D"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Strony postanawiają, że</w:t>
      </w:r>
      <w:r w:rsidR="00B0785D" w:rsidRPr="00676A57">
        <w:rPr>
          <w:rFonts w:ascii="Book Antiqua" w:hAnsi="Book Antiqua" w:cstheme="minorHAnsi"/>
          <w:kern w:val="0"/>
          <w:sz w:val="22"/>
          <w:szCs w:val="22"/>
        </w:rPr>
        <w:t xml:space="preserve"> w trakcie realizacji </w:t>
      </w:r>
      <w:r w:rsidRPr="00676A57">
        <w:rPr>
          <w:rFonts w:ascii="Book Antiqua" w:hAnsi="Book Antiqua" w:cstheme="minorHAnsi"/>
          <w:kern w:val="0"/>
          <w:sz w:val="22"/>
          <w:szCs w:val="22"/>
        </w:rPr>
        <w:t xml:space="preserve">Przedmiotu Umowy (z zastrzeżeniem pozostałych postanowień niniejszego §) będą </w:t>
      </w:r>
      <w:r w:rsidR="00B0785D" w:rsidRPr="00676A57">
        <w:rPr>
          <w:rFonts w:ascii="Book Antiqua" w:hAnsi="Book Antiqua" w:cstheme="minorHAnsi"/>
          <w:kern w:val="0"/>
          <w:sz w:val="22"/>
          <w:szCs w:val="22"/>
        </w:rPr>
        <w:t>następujące odbiory:</w:t>
      </w:r>
    </w:p>
    <w:p w14:paraId="5F4FDF31" w14:textId="2963B6E8" w:rsidR="00B0785D" w:rsidRPr="00676A57" w:rsidRDefault="00B0785D" w:rsidP="007C3EC1">
      <w:pPr>
        <w:pStyle w:val="Akapitzlist"/>
        <w:widowControl w:val="0"/>
        <w:numPr>
          <w:ilvl w:val="1"/>
          <w:numId w:val="7"/>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Odbiory częściowe zgodnie z harmonogramem r</w:t>
      </w:r>
      <w:r w:rsidR="00C944EC">
        <w:rPr>
          <w:rFonts w:ascii="Book Antiqua" w:hAnsi="Book Antiqua" w:cstheme="minorHAnsi"/>
          <w:kern w:val="0"/>
          <w:sz w:val="22"/>
          <w:szCs w:val="22"/>
        </w:rPr>
        <w:t>ealizacji usług.</w:t>
      </w:r>
      <w:r w:rsidRPr="00676A57">
        <w:rPr>
          <w:rFonts w:ascii="Book Antiqua" w:hAnsi="Book Antiqua" w:cstheme="minorHAnsi"/>
          <w:kern w:val="0"/>
          <w:sz w:val="22"/>
          <w:szCs w:val="22"/>
        </w:rPr>
        <w:t>,</w:t>
      </w:r>
    </w:p>
    <w:p w14:paraId="623641D4" w14:textId="2D52940D" w:rsidR="00B0785D" w:rsidRPr="00676A57" w:rsidRDefault="00B0785D" w:rsidP="007C3EC1">
      <w:pPr>
        <w:pStyle w:val="Akapitzlist"/>
        <w:widowControl w:val="0"/>
        <w:numPr>
          <w:ilvl w:val="1"/>
          <w:numId w:val="7"/>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Odbiór końcowy po całkowitym wykonaniu Przedmiotu Umowy.</w:t>
      </w:r>
    </w:p>
    <w:p w14:paraId="0A4957A4" w14:textId="2140508D" w:rsidR="00B67715"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Strony ustalają, że miejscem odbiorów </w:t>
      </w:r>
      <w:r w:rsidR="00503005" w:rsidRPr="00676A57">
        <w:rPr>
          <w:rFonts w:ascii="Book Antiqua" w:hAnsi="Book Antiqua" w:cstheme="minorHAnsi"/>
          <w:kern w:val="0"/>
          <w:sz w:val="22"/>
          <w:szCs w:val="22"/>
        </w:rPr>
        <w:t xml:space="preserve">będzie </w:t>
      </w:r>
      <w:r w:rsidRPr="00676A57">
        <w:rPr>
          <w:rFonts w:ascii="Book Antiqua" w:hAnsi="Book Antiqua" w:cstheme="minorHAnsi"/>
          <w:kern w:val="0"/>
          <w:sz w:val="22"/>
          <w:szCs w:val="22"/>
        </w:rPr>
        <w:t xml:space="preserve"> siedziba Zamawiającego.</w:t>
      </w:r>
    </w:p>
    <w:p w14:paraId="3AB3F2EA" w14:textId="2904FA24" w:rsidR="00B67715"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Odbiorów dokonywać będzie zespół powołany przez Zamawiającego w terminie i</w:t>
      </w:r>
      <w:r w:rsidR="00E4636E" w:rsidRPr="00676A57">
        <w:rPr>
          <w:rFonts w:ascii="Book Antiqua" w:hAnsi="Book Antiqua" w:cstheme="minorHAnsi"/>
          <w:kern w:val="0"/>
          <w:sz w:val="22"/>
          <w:szCs w:val="22"/>
        </w:rPr>
        <w:t> </w:t>
      </w:r>
      <w:r w:rsidRPr="00676A57">
        <w:rPr>
          <w:rFonts w:ascii="Book Antiqua" w:hAnsi="Book Antiqua" w:cstheme="minorHAnsi"/>
          <w:kern w:val="0"/>
          <w:sz w:val="22"/>
          <w:szCs w:val="22"/>
        </w:rPr>
        <w:t>w</w:t>
      </w:r>
      <w:r w:rsidR="00E4636E" w:rsidRPr="00676A57">
        <w:rPr>
          <w:rFonts w:ascii="Book Antiqua" w:hAnsi="Book Antiqua" w:cstheme="minorHAnsi"/>
          <w:kern w:val="0"/>
          <w:sz w:val="22"/>
          <w:szCs w:val="22"/>
        </w:rPr>
        <w:t> </w:t>
      </w:r>
      <w:r w:rsidRPr="00676A57">
        <w:rPr>
          <w:rFonts w:ascii="Book Antiqua" w:hAnsi="Book Antiqua" w:cstheme="minorHAnsi"/>
          <w:kern w:val="0"/>
          <w:sz w:val="22"/>
          <w:szCs w:val="22"/>
        </w:rPr>
        <w:t>miejscu/miejscach wskazanym/ych przez Zamawiającego.</w:t>
      </w:r>
    </w:p>
    <w:p w14:paraId="247AC7A9" w14:textId="4E44F771" w:rsidR="00B67715"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Zamawiający przewiduje </w:t>
      </w:r>
      <w:r w:rsidR="00BF27A9" w:rsidRPr="00676A57">
        <w:rPr>
          <w:rFonts w:ascii="Book Antiqua" w:eastAsiaTheme="minorEastAsia" w:hAnsi="Book Antiqua" w:cstheme="minorHAnsi"/>
          <w:kern w:val="0"/>
          <w:sz w:val="22"/>
          <w:szCs w:val="22"/>
          <w:lang w:eastAsia="pl-PL"/>
        </w:rPr>
        <w:t xml:space="preserve">możliwość </w:t>
      </w:r>
      <w:r w:rsidRPr="00676A57">
        <w:rPr>
          <w:rFonts w:ascii="Book Antiqua" w:eastAsiaTheme="minorEastAsia" w:hAnsi="Book Antiqua" w:cstheme="minorHAnsi"/>
          <w:kern w:val="0"/>
          <w:sz w:val="22"/>
          <w:szCs w:val="22"/>
          <w:lang w:eastAsia="pl-PL"/>
        </w:rPr>
        <w:t>odbior</w:t>
      </w:r>
      <w:r w:rsidR="00BF27A9" w:rsidRPr="00676A57">
        <w:rPr>
          <w:rFonts w:ascii="Book Antiqua" w:eastAsiaTheme="minorEastAsia" w:hAnsi="Book Antiqua" w:cstheme="minorHAnsi"/>
          <w:kern w:val="0"/>
          <w:sz w:val="22"/>
          <w:szCs w:val="22"/>
          <w:lang w:eastAsia="pl-PL"/>
        </w:rPr>
        <w:t>ów</w:t>
      </w:r>
      <w:r w:rsidRPr="00676A57">
        <w:rPr>
          <w:rFonts w:ascii="Book Antiqua" w:hAnsi="Book Antiqua" w:cstheme="minorHAnsi"/>
          <w:kern w:val="0"/>
          <w:sz w:val="22"/>
          <w:szCs w:val="22"/>
        </w:rPr>
        <w:t xml:space="preserve"> w tym samym czasie w kilku miejscach.</w:t>
      </w:r>
    </w:p>
    <w:p w14:paraId="154A7145" w14:textId="62CE046C" w:rsidR="00B67715"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Wykonawca poinformuje pisemnie Zamawiającego o gotowości do odbioru częściowego </w:t>
      </w:r>
      <w:r w:rsidR="00EA0824">
        <w:rPr>
          <w:rFonts w:ascii="Book Antiqua" w:hAnsi="Book Antiqua" w:cstheme="minorHAnsi"/>
          <w:kern w:val="0"/>
          <w:sz w:val="22"/>
          <w:szCs w:val="22"/>
        </w:rPr>
        <w:t>lub</w:t>
      </w:r>
      <w:r w:rsidRPr="00676A57">
        <w:rPr>
          <w:rFonts w:ascii="Book Antiqua" w:hAnsi="Book Antiqua" w:cstheme="minorHAnsi"/>
          <w:kern w:val="0"/>
          <w:sz w:val="22"/>
          <w:szCs w:val="22"/>
        </w:rPr>
        <w:t xml:space="preserve"> do odbioru końcowego.</w:t>
      </w:r>
    </w:p>
    <w:p w14:paraId="63E8137F" w14:textId="148C90B5" w:rsidR="00B67715"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Odbiór dostaw i prac wykonanych w trakcie realizacji Umowy polega na weryfikacji, czy przedmiot </w:t>
      </w:r>
      <w:r w:rsidR="00BF27A9" w:rsidRPr="00676A57">
        <w:rPr>
          <w:rFonts w:ascii="Book Antiqua" w:hAnsi="Book Antiqua" w:cstheme="minorHAnsi"/>
          <w:kern w:val="0"/>
          <w:sz w:val="22"/>
          <w:szCs w:val="22"/>
        </w:rPr>
        <w:t>o</w:t>
      </w:r>
      <w:r w:rsidRPr="00676A57">
        <w:rPr>
          <w:rFonts w:ascii="Book Antiqua" w:hAnsi="Book Antiqua" w:cstheme="minorHAnsi"/>
          <w:kern w:val="0"/>
          <w:sz w:val="22"/>
          <w:szCs w:val="22"/>
        </w:rPr>
        <w:t>dbioru spełnia wymagania określone w Umowie</w:t>
      </w:r>
      <w:r w:rsidR="00C944EC">
        <w:rPr>
          <w:rFonts w:ascii="Book Antiqua" w:hAnsi="Book Antiqua" w:cstheme="minorHAnsi"/>
          <w:kern w:val="0"/>
          <w:sz w:val="22"/>
          <w:szCs w:val="22"/>
        </w:rPr>
        <w:t>.</w:t>
      </w:r>
    </w:p>
    <w:p w14:paraId="55925E5D" w14:textId="1FD2834F" w:rsidR="00B67715"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Do odbioru częściowego Zamawiający przystąpi niezwłocznie i dokona sprawdzenia wykonanych prac oraz zrealizowanych dostaw, w zakresie zgłoszonej części, w terminie do </w:t>
      </w:r>
      <w:r w:rsidR="00CD1122" w:rsidRPr="00676A57">
        <w:rPr>
          <w:rFonts w:ascii="Book Antiqua" w:hAnsi="Book Antiqua" w:cstheme="minorHAnsi"/>
          <w:kern w:val="0"/>
          <w:sz w:val="22"/>
          <w:szCs w:val="22"/>
        </w:rPr>
        <w:t>5</w:t>
      </w:r>
      <w:r w:rsidRPr="00676A57">
        <w:rPr>
          <w:rFonts w:ascii="Book Antiqua" w:hAnsi="Book Antiqua" w:cstheme="minorHAnsi"/>
          <w:kern w:val="0"/>
          <w:sz w:val="22"/>
          <w:szCs w:val="22"/>
        </w:rPr>
        <w:t xml:space="preserve"> dni roboczych od daty otrzymania od Wykonawcy pisemnego zawiadomienia o gotowości do odbioru, przy czym strony ustalają następującą procedurę odbioru częściowego:</w:t>
      </w:r>
    </w:p>
    <w:p w14:paraId="6B3B0640" w14:textId="6F9831B0" w:rsidR="00B67715" w:rsidRPr="00676A57" w:rsidRDefault="00B67715" w:rsidP="007C3EC1">
      <w:pPr>
        <w:pStyle w:val="Akapitzlist"/>
        <w:widowControl w:val="0"/>
        <w:numPr>
          <w:ilvl w:val="1"/>
          <w:numId w:val="7"/>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Zamawiający powiadomi Wykonawcę pocztą elektroniczną </w:t>
      </w:r>
      <w:r w:rsidR="00EA0824">
        <w:rPr>
          <w:rFonts w:ascii="Book Antiqua" w:hAnsi="Book Antiqua" w:cstheme="minorHAnsi"/>
          <w:kern w:val="0"/>
          <w:sz w:val="22"/>
          <w:szCs w:val="22"/>
        </w:rPr>
        <w:t>lub</w:t>
      </w:r>
      <w:r w:rsidRPr="00676A57">
        <w:rPr>
          <w:rFonts w:ascii="Book Antiqua" w:hAnsi="Book Antiqua" w:cstheme="minorHAnsi"/>
          <w:kern w:val="0"/>
          <w:sz w:val="22"/>
          <w:szCs w:val="22"/>
        </w:rPr>
        <w:t xml:space="preserve"> telefonicznie o dniu i godzinie rozpoczęcia czynności odbioru częściowego,</w:t>
      </w:r>
    </w:p>
    <w:p w14:paraId="526BB7BD" w14:textId="0A4DFB31" w:rsidR="00B67715" w:rsidRPr="00676A57" w:rsidRDefault="00B67715" w:rsidP="007C3EC1">
      <w:pPr>
        <w:pStyle w:val="Akapitzlist"/>
        <w:widowControl w:val="0"/>
        <w:numPr>
          <w:ilvl w:val="1"/>
          <w:numId w:val="7"/>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do odbioru częściowego Wykonawca deleguje co najmniej jednego pisemnie upoważnionego przedstawiciela, którego pełnomocnictwo zostanie załączone do protokołu odbioru</w:t>
      </w:r>
      <w:r w:rsidR="00CA26CF" w:rsidRPr="00676A57">
        <w:rPr>
          <w:rFonts w:ascii="Book Antiqua" w:eastAsiaTheme="minorEastAsia" w:hAnsi="Book Antiqua" w:cstheme="minorHAnsi"/>
          <w:kern w:val="0"/>
          <w:sz w:val="22"/>
          <w:szCs w:val="22"/>
          <w:lang w:eastAsia="pl-PL"/>
        </w:rPr>
        <w:t>.</w:t>
      </w:r>
    </w:p>
    <w:p w14:paraId="0974BC7C" w14:textId="77777777" w:rsidR="00B67715"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right="139" w:hanging="426"/>
        <w:jc w:val="both"/>
        <w:rPr>
          <w:rFonts w:ascii="Book Antiqua" w:hAnsi="Book Antiqua" w:cstheme="minorHAnsi"/>
          <w:kern w:val="0"/>
          <w:sz w:val="22"/>
          <w:szCs w:val="22"/>
        </w:rPr>
      </w:pPr>
      <w:r w:rsidRPr="00676A57">
        <w:rPr>
          <w:rFonts w:ascii="Book Antiqua" w:hAnsi="Book Antiqua" w:cstheme="minorHAnsi"/>
          <w:kern w:val="0"/>
          <w:sz w:val="22"/>
          <w:szCs w:val="22"/>
        </w:rPr>
        <w:t>Jeżeli podczas odbioru częściowego zostaną stwierdzone wady lub usterki przedmiotu odbioru Zamawiający sporządzi i doręczy Wykonawcy protokół, w którym:</w:t>
      </w:r>
    </w:p>
    <w:p w14:paraId="5E6F86F6" w14:textId="77777777" w:rsidR="00B67715" w:rsidRPr="00676A57" w:rsidRDefault="00B67715" w:rsidP="007C3EC1">
      <w:pPr>
        <w:pStyle w:val="Akapitzlist"/>
        <w:widowControl w:val="0"/>
        <w:numPr>
          <w:ilvl w:val="1"/>
          <w:numId w:val="7"/>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wskaże, na czym te usterki lub wady polegają,</w:t>
      </w:r>
    </w:p>
    <w:p w14:paraId="779961C2" w14:textId="4A96CB9F" w:rsidR="00B67715" w:rsidRPr="00676A57" w:rsidRDefault="00B67715" w:rsidP="007C3EC1">
      <w:pPr>
        <w:pStyle w:val="Akapitzlist"/>
        <w:widowControl w:val="0"/>
        <w:numPr>
          <w:ilvl w:val="1"/>
          <w:numId w:val="7"/>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odmówi odbioru</w:t>
      </w:r>
      <w:r w:rsidR="00EA0824">
        <w:rPr>
          <w:rFonts w:ascii="Book Antiqua" w:hAnsi="Book Antiqua" w:cstheme="minorHAnsi"/>
          <w:kern w:val="0"/>
          <w:sz w:val="22"/>
          <w:szCs w:val="22"/>
        </w:rPr>
        <w:t xml:space="preserve"> w przypadku wystąpienia wad istotnych</w:t>
      </w:r>
      <w:r w:rsidRPr="00676A57">
        <w:rPr>
          <w:rFonts w:ascii="Book Antiqua" w:hAnsi="Book Antiqua" w:cstheme="minorHAnsi"/>
          <w:kern w:val="0"/>
          <w:sz w:val="22"/>
          <w:szCs w:val="22"/>
        </w:rPr>
        <w:t>,</w:t>
      </w:r>
    </w:p>
    <w:p w14:paraId="524839E0" w14:textId="77777777" w:rsidR="00B67715" w:rsidRPr="00676A57" w:rsidRDefault="00B67715" w:rsidP="007C3EC1">
      <w:pPr>
        <w:pStyle w:val="Akapitzlist"/>
        <w:widowControl w:val="0"/>
        <w:numPr>
          <w:ilvl w:val="1"/>
          <w:numId w:val="7"/>
        </w:numPr>
        <w:suppressAutoHyphens w:val="0"/>
        <w:kinsoku w:val="0"/>
        <w:overflowPunct w:val="0"/>
        <w:autoSpaceDE w:val="0"/>
        <w:autoSpaceDN w:val="0"/>
        <w:adjustRightInd w:val="0"/>
        <w:spacing w:after="0"/>
        <w:ind w:left="567" w:right="139" w:hanging="283"/>
        <w:jc w:val="both"/>
        <w:rPr>
          <w:rFonts w:ascii="Book Antiqua" w:hAnsi="Book Antiqua" w:cstheme="minorHAnsi"/>
          <w:kern w:val="0"/>
          <w:sz w:val="22"/>
          <w:szCs w:val="22"/>
        </w:rPr>
      </w:pPr>
      <w:r w:rsidRPr="00676A57">
        <w:rPr>
          <w:rFonts w:ascii="Book Antiqua" w:hAnsi="Book Antiqua" w:cstheme="minorHAnsi"/>
          <w:kern w:val="0"/>
          <w:sz w:val="22"/>
          <w:szCs w:val="22"/>
        </w:rPr>
        <w:t>określi termin nie krótszy niż 2 dni robocze na usunięcie stwierdzonych wad i usterek przez Wykonawcę.</w:t>
      </w:r>
    </w:p>
    <w:p w14:paraId="37E11D84" w14:textId="2E958CBB" w:rsidR="00B67715"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hanging="426"/>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Wykonawca ma obowiązek przedłożenia do ponownego sprawdzenia przedmiotu odbioru częściowego po usunięciu wad i usterek z zachowaniem wymogów przewidzianych Umową dla odbioru częściowego. Procedurę odbioru powtarza się aż do czasu dokonania przez </w:t>
      </w:r>
      <w:r w:rsidR="00CA26CF" w:rsidRPr="00676A57">
        <w:rPr>
          <w:rFonts w:ascii="Book Antiqua" w:hAnsi="Book Antiqua" w:cstheme="minorHAnsi"/>
          <w:kern w:val="0"/>
          <w:sz w:val="22"/>
          <w:szCs w:val="22"/>
        </w:rPr>
        <w:t xml:space="preserve">Zamawiającego </w:t>
      </w:r>
      <w:r w:rsidR="00CA26CF" w:rsidRPr="00676A57">
        <w:rPr>
          <w:rFonts w:ascii="Book Antiqua" w:eastAsiaTheme="minorEastAsia" w:hAnsi="Book Antiqua" w:cstheme="minorHAnsi"/>
          <w:kern w:val="0"/>
          <w:sz w:val="22"/>
          <w:szCs w:val="22"/>
          <w:lang w:eastAsia="pl-PL"/>
        </w:rPr>
        <w:t xml:space="preserve"> </w:t>
      </w:r>
      <w:r w:rsidR="00CA26CF" w:rsidRPr="00676A57">
        <w:rPr>
          <w:rFonts w:ascii="Book Antiqua" w:hAnsi="Book Antiqua" w:cstheme="minorHAnsi"/>
          <w:kern w:val="0"/>
          <w:sz w:val="22"/>
          <w:szCs w:val="22"/>
        </w:rPr>
        <w:t>o</w:t>
      </w:r>
      <w:r w:rsidRPr="00676A57">
        <w:rPr>
          <w:rFonts w:ascii="Book Antiqua" w:hAnsi="Book Antiqua" w:cstheme="minorHAnsi"/>
          <w:kern w:val="0"/>
          <w:sz w:val="22"/>
          <w:szCs w:val="22"/>
        </w:rPr>
        <w:t>dbioru albo skorzystania przez Zmawiającego z prawa odstąpienia od Umowy.</w:t>
      </w:r>
    </w:p>
    <w:p w14:paraId="6F5A3F52" w14:textId="0FE942C2" w:rsidR="00F9581E" w:rsidRPr="00676A57" w:rsidRDefault="00F9581E" w:rsidP="007C3EC1">
      <w:pPr>
        <w:pStyle w:val="Akapitzlist"/>
        <w:widowControl w:val="0"/>
        <w:numPr>
          <w:ilvl w:val="0"/>
          <w:numId w:val="7"/>
        </w:numPr>
        <w:suppressAutoHyphens w:val="0"/>
        <w:kinsoku w:val="0"/>
        <w:overflowPunct w:val="0"/>
        <w:autoSpaceDE w:val="0"/>
        <w:autoSpaceDN w:val="0"/>
        <w:adjustRightInd w:val="0"/>
        <w:spacing w:after="0"/>
        <w:ind w:left="284" w:hanging="426"/>
        <w:jc w:val="both"/>
        <w:rPr>
          <w:rFonts w:ascii="Book Antiqua" w:hAnsi="Book Antiqua" w:cstheme="minorHAnsi"/>
          <w:kern w:val="0"/>
          <w:sz w:val="22"/>
          <w:szCs w:val="22"/>
        </w:rPr>
      </w:pPr>
      <w:r w:rsidRPr="00676A57">
        <w:rPr>
          <w:rFonts w:ascii="Book Antiqua" w:hAnsi="Book Antiqua" w:cstheme="minorHAnsi"/>
          <w:kern w:val="0"/>
          <w:sz w:val="22"/>
          <w:szCs w:val="22"/>
        </w:rPr>
        <w:t>Odbiór końcowy Przedmiotu Umowy, dotyczy stwierdzenia prawidłowości działania Systemu</w:t>
      </w:r>
      <w:r w:rsidR="006559EE" w:rsidRPr="00676A57">
        <w:rPr>
          <w:rFonts w:ascii="Book Antiqua" w:hAnsi="Book Antiqua" w:cstheme="minorHAnsi"/>
          <w:kern w:val="0"/>
          <w:sz w:val="22"/>
          <w:szCs w:val="22"/>
        </w:rPr>
        <w:t xml:space="preserve"> </w:t>
      </w:r>
      <w:r w:rsidRPr="00676A57">
        <w:rPr>
          <w:rFonts w:ascii="Book Antiqua" w:hAnsi="Book Antiqua" w:cstheme="minorHAnsi"/>
          <w:kern w:val="0"/>
          <w:sz w:val="22"/>
          <w:szCs w:val="22"/>
        </w:rPr>
        <w:t>wykonan</w:t>
      </w:r>
      <w:r w:rsidR="00D874D1" w:rsidRPr="00676A57">
        <w:rPr>
          <w:rFonts w:ascii="Book Antiqua" w:hAnsi="Book Antiqua" w:cstheme="minorHAnsi"/>
          <w:kern w:val="0"/>
          <w:sz w:val="22"/>
          <w:szCs w:val="22"/>
        </w:rPr>
        <w:t>ego</w:t>
      </w:r>
      <w:r w:rsidRPr="00676A57">
        <w:rPr>
          <w:rFonts w:ascii="Book Antiqua" w:hAnsi="Book Antiqua" w:cstheme="minorHAnsi"/>
          <w:kern w:val="0"/>
          <w:sz w:val="22"/>
          <w:szCs w:val="22"/>
        </w:rPr>
        <w:t xml:space="preserve"> zgodnie z wymaganiami Zamawiającego opisanymi w Umowie oraz zgodności z ofertą Wykonawcy i celem jakiemu ma służyć</w:t>
      </w:r>
      <w:r w:rsidR="00EA0824">
        <w:rPr>
          <w:rFonts w:ascii="Book Antiqua" w:hAnsi="Book Antiqua" w:cstheme="minorHAnsi"/>
          <w:kern w:val="0"/>
          <w:sz w:val="22"/>
          <w:szCs w:val="22"/>
        </w:rPr>
        <w:t>, przy czym strony zastrzegają, że brak spełnienia którejkolwiek z funkcjonalności oprogramowania określonej w OPZ stanowi wadę istotną</w:t>
      </w:r>
      <w:r w:rsidRPr="00676A57">
        <w:rPr>
          <w:rFonts w:ascii="Book Antiqua" w:hAnsi="Book Antiqua" w:cstheme="minorHAnsi"/>
          <w:kern w:val="0"/>
          <w:sz w:val="22"/>
          <w:szCs w:val="22"/>
        </w:rPr>
        <w:t>.</w:t>
      </w:r>
    </w:p>
    <w:p w14:paraId="5236344F" w14:textId="152B3262" w:rsidR="00B67715"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hanging="426"/>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Do odbioru końcowego Zamawiający przystąpi niezwłocznie i dokona sprawdzenia Przedmiotu Umowy do 7 dni roboczych liczonych od daty otrzymania od Wykonawcy wymaganej dokumentacji związanej z Przedmiotem Umowy oraz otrzymania od Wykonawcy pisemnego zawiadomienia o zakończeniu wszystkich prac i zgłoszenia </w:t>
      </w:r>
      <w:r w:rsidRPr="00676A57">
        <w:rPr>
          <w:rFonts w:ascii="Book Antiqua" w:hAnsi="Book Antiqua" w:cstheme="minorHAnsi"/>
          <w:kern w:val="0"/>
          <w:sz w:val="22"/>
          <w:szCs w:val="22"/>
        </w:rPr>
        <w:lastRenderedPageBreak/>
        <w:t>Przedmiotu Umowy do odbioru, przy czym strony ustalają, że procedurę odbioru częściowego stosuje się odpowiednio do odbioru końcowego.</w:t>
      </w:r>
    </w:p>
    <w:p w14:paraId="04818EFF" w14:textId="3CB72725" w:rsidR="00B67715"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hanging="426"/>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Za datę wykonania Przedmiotu Umowy </w:t>
      </w:r>
      <w:r w:rsidR="00372643" w:rsidRPr="00676A57">
        <w:rPr>
          <w:rFonts w:ascii="Book Antiqua" w:hAnsi="Book Antiqua" w:cstheme="minorHAnsi"/>
          <w:kern w:val="0"/>
          <w:sz w:val="22"/>
          <w:szCs w:val="22"/>
        </w:rPr>
        <w:t xml:space="preserve">lub jego </w:t>
      </w:r>
      <w:r w:rsidRPr="00676A57">
        <w:rPr>
          <w:rFonts w:ascii="Book Antiqua" w:hAnsi="Book Antiqua" w:cstheme="minorHAnsi"/>
          <w:kern w:val="0"/>
          <w:sz w:val="22"/>
          <w:szCs w:val="22"/>
        </w:rPr>
        <w:t xml:space="preserve">części uważa się datę podpisania przez Zamawiającego odpowiednio protokołu odbioru częściowego lub protokołu odbioru końcowego. Protokół odbioru sporządzony zostanie w formie pisemnej, w </w:t>
      </w:r>
      <w:r w:rsidRPr="00A93693">
        <w:rPr>
          <w:rFonts w:ascii="Book Antiqua" w:hAnsi="Book Antiqua" w:cstheme="minorHAnsi"/>
          <w:kern w:val="0"/>
          <w:sz w:val="22"/>
          <w:szCs w:val="22"/>
        </w:rPr>
        <w:t>dwóch egzemplarzach</w:t>
      </w:r>
      <w:r w:rsidR="0089078F" w:rsidRPr="00A93693">
        <w:rPr>
          <w:rFonts w:ascii="Book Antiqua" w:hAnsi="Book Antiqua" w:cstheme="minorHAnsi"/>
          <w:kern w:val="0"/>
          <w:sz w:val="22"/>
          <w:szCs w:val="22"/>
        </w:rPr>
        <w:t xml:space="preserve"> dla Zamawiającego i jednym egzemplarzu dla Wykonawcy</w:t>
      </w:r>
      <w:r w:rsidRPr="0089078F">
        <w:rPr>
          <w:rFonts w:ascii="Book Antiqua" w:hAnsi="Book Antiqua" w:cstheme="minorHAnsi"/>
          <w:color w:val="FF0000"/>
          <w:kern w:val="0"/>
          <w:sz w:val="22"/>
          <w:szCs w:val="22"/>
        </w:rPr>
        <w:t xml:space="preserve">, </w:t>
      </w:r>
      <w:r w:rsidRPr="00676A57">
        <w:rPr>
          <w:rFonts w:ascii="Book Antiqua" w:hAnsi="Book Antiqua" w:cstheme="minorHAnsi"/>
          <w:kern w:val="0"/>
          <w:sz w:val="22"/>
          <w:szCs w:val="22"/>
        </w:rPr>
        <w:t>po</w:t>
      </w:r>
      <w:r w:rsidR="009B2251" w:rsidRPr="00676A57">
        <w:rPr>
          <w:rFonts w:ascii="Book Antiqua" w:hAnsi="Book Antiqua" w:cstheme="minorHAnsi"/>
          <w:kern w:val="0"/>
          <w:sz w:val="22"/>
          <w:szCs w:val="22"/>
        </w:rPr>
        <w:t> </w:t>
      </w:r>
      <w:r w:rsidRPr="00676A57">
        <w:rPr>
          <w:rFonts w:ascii="Book Antiqua" w:hAnsi="Book Antiqua" w:cstheme="minorHAnsi"/>
          <w:kern w:val="0"/>
          <w:sz w:val="22"/>
          <w:szCs w:val="22"/>
        </w:rPr>
        <w:t xml:space="preserve">jednym dla każdej ze Stron. O ile z Umowy lub przepisów prawa nie wynika inaczej, jedynie podpisany przez obie Strony Protokół Odbioru jest podstawą do dokonania zapłaty odpowiedniej części Wynagrodzenia. </w:t>
      </w:r>
    </w:p>
    <w:p w14:paraId="2ED77351" w14:textId="5859D52C" w:rsidR="00B67715"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hanging="426"/>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Zamawiający zastrzega sobie prawo dokonania weryfikacji wykonania Przedmiotu Umowy lub poszczególnych jego części przez Inżyniera </w:t>
      </w:r>
      <w:r w:rsidR="005131C5" w:rsidRPr="00676A57">
        <w:rPr>
          <w:rFonts w:ascii="Book Antiqua" w:hAnsi="Book Antiqua" w:cstheme="minorHAnsi"/>
          <w:kern w:val="0"/>
          <w:sz w:val="22"/>
          <w:szCs w:val="22"/>
        </w:rPr>
        <w:t>kontraktu</w:t>
      </w:r>
      <w:r w:rsidR="000A5650" w:rsidRPr="00676A57">
        <w:rPr>
          <w:rFonts w:ascii="Book Antiqua" w:eastAsiaTheme="minorEastAsia" w:hAnsi="Book Antiqua" w:cstheme="minorHAnsi"/>
          <w:kern w:val="0"/>
          <w:sz w:val="22"/>
          <w:szCs w:val="22"/>
          <w:lang w:eastAsia="pl-PL"/>
        </w:rPr>
        <w:t xml:space="preserve"> lub wspólnie z Inżynierem kontraktu</w:t>
      </w:r>
      <w:r w:rsidRPr="00676A57">
        <w:rPr>
          <w:rFonts w:ascii="Book Antiqua" w:eastAsiaTheme="minorEastAsia" w:hAnsi="Book Antiqua" w:cstheme="minorHAnsi"/>
          <w:kern w:val="0"/>
          <w:sz w:val="22"/>
          <w:szCs w:val="22"/>
          <w:lang w:eastAsia="pl-PL"/>
        </w:rPr>
        <w:t>.</w:t>
      </w:r>
      <w:r w:rsidRPr="00676A57">
        <w:rPr>
          <w:rFonts w:ascii="Book Antiqua" w:hAnsi="Book Antiqua" w:cstheme="minorHAnsi"/>
          <w:kern w:val="0"/>
          <w:sz w:val="22"/>
          <w:szCs w:val="22"/>
        </w:rPr>
        <w:t xml:space="preserve"> Zamawiający ma prawo do weryfikacji należytego wykonania Umowy dowolną metodą, w tym także z wykorzystaniem opinii zewnętrznego audytora. W szczególności uzgodnienie określonych scenariuszy testowych nie wyklucza prawa do weryfikacji prac innymi testami.</w:t>
      </w:r>
    </w:p>
    <w:p w14:paraId="1A6FC35E" w14:textId="529EAE3D" w:rsidR="00B67715"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hanging="426"/>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Powierzenie weryfikacji wykonania Przedmiotu Umowy lub poszczególnych jego części Inżynierowi </w:t>
      </w:r>
      <w:r w:rsidR="005131C5" w:rsidRPr="00676A57">
        <w:rPr>
          <w:rFonts w:ascii="Book Antiqua" w:hAnsi="Book Antiqua" w:cstheme="minorHAnsi"/>
          <w:kern w:val="0"/>
          <w:sz w:val="22"/>
          <w:szCs w:val="22"/>
        </w:rPr>
        <w:t>kontraktu</w:t>
      </w:r>
      <w:r w:rsidRPr="00676A57">
        <w:rPr>
          <w:rFonts w:ascii="Book Antiqua" w:hAnsi="Book Antiqua" w:cstheme="minorHAnsi"/>
          <w:kern w:val="0"/>
          <w:sz w:val="22"/>
          <w:szCs w:val="22"/>
        </w:rPr>
        <w:t xml:space="preserve"> oznacza przeniesienie na niego praw i obowiązków w zakresie kontroli i sporządzenia protokołu/protokołów odbioru, jakie niniejszą Umową ustalone zostały dla Zamawiającego.</w:t>
      </w:r>
    </w:p>
    <w:p w14:paraId="4CA6B7ED" w14:textId="161A6C70" w:rsidR="00B67715" w:rsidRPr="00676A57" w:rsidRDefault="00B67715" w:rsidP="007C3EC1">
      <w:pPr>
        <w:pStyle w:val="Akapitzlist"/>
        <w:widowControl w:val="0"/>
        <w:numPr>
          <w:ilvl w:val="0"/>
          <w:numId w:val="7"/>
        </w:numPr>
        <w:suppressAutoHyphens w:val="0"/>
        <w:kinsoku w:val="0"/>
        <w:overflowPunct w:val="0"/>
        <w:autoSpaceDE w:val="0"/>
        <w:autoSpaceDN w:val="0"/>
        <w:adjustRightInd w:val="0"/>
        <w:spacing w:after="0"/>
        <w:ind w:left="284" w:hanging="426"/>
        <w:jc w:val="both"/>
        <w:rPr>
          <w:rFonts w:ascii="Book Antiqua" w:hAnsi="Book Antiqua" w:cstheme="minorHAnsi"/>
          <w:kern w:val="0"/>
          <w:sz w:val="22"/>
          <w:szCs w:val="22"/>
        </w:rPr>
      </w:pPr>
      <w:r w:rsidRPr="00676A57">
        <w:rPr>
          <w:rFonts w:ascii="Book Antiqua" w:hAnsi="Book Antiqua" w:cstheme="minorHAnsi"/>
          <w:kern w:val="0"/>
          <w:sz w:val="22"/>
          <w:szCs w:val="22"/>
        </w:rPr>
        <w:t>Dokonanie odbioru nie zwalnia Wykonawcy od odpowiedzialności, jeżeli na podstawie dotychczasowych prac wiedział lub jako podmiot profesjonalny powinien był wiedzieć, że odebrany Przedmiot Umowy nie spełnia wymagań określonych w Umowie</w:t>
      </w:r>
      <w:r w:rsidR="00372643" w:rsidRPr="00676A57">
        <w:rPr>
          <w:rFonts w:ascii="Book Antiqua" w:hAnsi="Book Antiqua" w:cstheme="minorHAnsi"/>
          <w:kern w:val="0"/>
          <w:sz w:val="22"/>
          <w:szCs w:val="22"/>
        </w:rPr>
        <w:t>. N</w:t>
      </w:r>
      <w:r w:rsidRPr="00676A57">
        <w:rPr>
          <w:rFonts w:ascii="Book Antiqua" w:hAnsi="Book Antiqua" w:cstheme="minorHAnsi"/>
          <w:kern w:val="0"/>
          <w:sz w:val="22"/>
          <w:szCs w:val="22"/>
        </w:rPr>
        <w:t xml:space="preserve">ie wpływa </w:t>
      </w:r>
      <w:r w:rsidR="00372643" w:rsidRPr="00676A57">
        <w:rPr>
          <w:rFonts w:ascii="Book Antiqua" w:hAnsi="Book Antiqua" w:cstheme="minorHAnsi"/>
          <w:kern w:val="0"/>
          <w:sz w:val="22"/>
          <w:szCs w:val="22"/>
        </w:rPr>
        <w:t xml:space="preserve">również </w:t>
      </w:r>
      <w:r w:rsidRPr="00676A57">
        <w:rPr>
          <w:rFonts w:ascii="Book Antiqua" w:hAnsi="Book Antiqua" w:cstheme="minorHAnsi"/>
          <w:kern w:val="0"/>
          <w:sz w:val="22"/>
          <w:szCs w:val="22"/>
        </w:rPr>
        <w:t>na możliwość skorzystania przez Zamawiającego z uprawnień przysługujących na mocy powszechnie obowiązujących przepisów prawa lub Umowy w przypadku nienależytego wykonania Umowy, w tym w szczególności naliczenia kar umownych, dochodzenia odszkodowań oraz odstąpienia od Umowy, jeżeli fakt nienależytego wykonania umowy zostanie ujawniony po wykonaniu Umowy.</w:t>
      </w:r>
    </w:p>
    <w:p w14:paraId="71C0F7D4" w14:textId="77777777" w:rsidR="006954FE" w:rsidRPr="00676A57" w:rsidRDefault="006954FE" w:rsidP="006954FE">
      <w:pPr>
        <w:pStyle w:val="Tekstpodstawowy"/>
        <w:kinsoku w:val="0"/>
        <w:overflowPunct w:val="0"/>
        <w:spacing w:line="276" w:lineRule="auto"/>
        <w:ind w:left="0" w:firstLine="0"/>
        <w:contextualSpacing/>
        <w:rPr>
          <w:rFonts w:asciiTheme="minorHAnsi" w:hAnsiTheme="minorHAnsi" w:cstheme="minorHAnsi"/>
          <w:b/>
        </w:rPr>
      </w:pPr>
    </w:p>
    <w:p w14:paraId="78296E7E" w14:textId="63EF634A" w:rsidR="00B67715" w:rsidRPr="00676A57" w:rsidRDefault="00B67715" w:rsidP="006954FE">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11</w:t>
      </w:r>
      <w:r w:rsidR="00372643" w:rsidRPr="00676A57">
        <w:rPr>
          <w:rFonts w:ascii="Book Antiqua" w:hAnsi="Book Antiqua" w:cstheme="minorHAnsi"/>
          <w:b/>
        </w:rPr>
        <w:t>.</w:t>
      </w:r>
    </w:p>
    <w:p w14:paraId="6880CDC9"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Gwarancja i Rękojmia</w:t>
      </w:r>
    </w:p>
    <w:p w14:paraId="2C986CBD" w14:textId="77777777" w:rsidR="00162E8C" w:rsidRPr="00676A57" w:rsidRDefault="00B67715" w:rsidP="007C3EC1">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Wykonawca udziela gwarancji</w:t>
      </w:r>
      <w:r w:rsidR="00162E8C" w:rsidRPr="00676A57">
        <w:rPr>
          <w:rFonts w:ascii="Book Antiqua" w:hAnsi="Book Antiqua" w:cstheme="minorHAnsi"/>
          <w:kern w:val="0"/>
          <w:sz w:val="22"/>
          <w:szCs w:val="22"/>
        </w:rPr>
        <w:t>:</w:t>
      </w:r>
    </w:p>
    <w:p w14:paraId="6E9064E6" w14:textId="59659A2B" w:rsidR="00162E8C" w:rsidRPr="00676A57" w:rsidRDefault="00162E8C" w:rsidP="007C3EC1">
      <w:pPr>
        <w:pStyle w:val="Akapitzlist"/>
        <w:widowControl w:val="0"/>
        <w:numPr>
          <w:ilvl w:val="1"/>
          <w:numId w:val="6"/>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na </w:t>
      </w:r>
      <w:r w:rsidR="00D874D1" w:rsidRPr="00676A57">
        <w:rPr>
          <w:rFonts w:ascii="Book Antiqua" w:hAnsi="Book Antiqua" w:cstheme="minorHAnsi"/>
          <w:kern w:val="0"/>
          <w:sz w:val="22"/>
          <w:szCs w:val="22"/>
        </w:rPr>
        <w:t>dostarczone oprogramowanie</w:t>
      </w:r>
      <w:r w:rsidR="00750577" w:rsidRPr="00676A57">
        <w:rPr>
          <w:rFonts w:ascii="Book Antiqua" w:hAnsi="Book Antiqua" w:cstheme="minorHAnsi"/>
          <w:kern w:val="0"/>
          <w:sz w:val="22"/>
          <w:szCs w:val="22"/>
        </w:rPr>
        <w:t xml:space="preserve"> </w:t>
      </w:r>
      <w:r w:rsidR="000E13AE">
        <w:rPr>
          <w:rFonts w:ascii="Book Antiqua" w:hAnsi="Book Antiqua" w:cstheme="minorHAnsi"/>
          <w:kern w:val="0"/>
          <w:sz w:val="22"/>
          <w:szCs w:val="22"/>
        </w:rPr>
        <w:t xml:space="preserve"> oraz na dostarczony sprzęt </w:t>
      </w:r>
      <w:r w:rsidRPr="00676A57">
        <w:rPr>
          <w:rFonts w:ascii="Book Antiqua" w:hAnsi="Book Antiqua" w:cstheme="minorHAnsi"/>
          <w:kern w:val="0"/>
          <w:sz w:val="22"/>
          <w:szCs w:val="22"/>
        </w:rPr>
        <w:t xml:space="preserve">począwszy od dnia odbioru końcowego przedmiotu umowy </w:t>
      </w:r>
      <w:r w:rsidRPr="00A93693">
        <w:rPr>
          <w:rFonts w:ascii="Book Antiqua" w:hAnsi="Book Antiqua" w:cstheme="minorHAnsi"/>
          <w:kern w:val="0"/>
          <w:sz w:val="22"/>
          <w:szCs w:val="22"/>
        </w:rPr>
        <w:t xml:space="preserve">na okres </w:t>
      </w:r>
      <w:r w:rsidR="00E718B2" w:rsidRPr="00E718B2">
        <w:rPr>
          <w:rFonts w:ascii="Book Antiqua" w:hAnsi="Book Antiqua" w:cstheme="minorHAnsi"/>
          <w:kern w:val="0"/>
          <w:sz w:val="22"/>
          <w:szCs w:val="22"/>
          <w:highlight w:val="yellow"/>
        </w:rPr>
        <w:t>XXXXXXX</w:t>
      </w:r>
      <w:r w:rsidRPr="00A93693">
        <w:rPr>
          <w:rFonts w:ascii="Book Antiqua" w:hAnsi="Book Antiqua" w:cstheme="minorHAnsi"/>
          <w:kern w:val="0"/>
          <w:sz w:val="22"/>
          <w:szCs w:val="22"/>
        </w:rPr>
        <w:t xml:space="preserve"> miesięcy</w:t>
      </w:r>
      <w:r w:rsidR="00750577" w:rsidRPr="00676A57">
        <w:rPr>
          <w:rFonts w:ascii="Book Antiqua" w:hAnsi="Book Antiqua" w:cstheme="minorHAnsi"/>
          <w:kern w:val="0"/>
          <w:sz w:val="22"/>
          <w:szCs w:val="22"/>
        </w:rPr>
        <w:t>, zgodnie ze złożoną ofertą</w:t>
      </w:r>
      <w:r w:rsidRPr="00676A57">
        <w:rPr>
          <w:rFonts w:ascii="Book Antiqua" w:hAnsi="Book Antiqua" w:cstheme="minorHAnsi"/>
          <w:kern w:val="0"/>
          <w:sz w:val="22"/>
          <w:szCs w:val="22"/>
        </w:rPr>
        <w:t xml:space="preserve">. Celem świadczenia przez Wykonawcę Gwarancji jest zapewnienie dostępności </w:t>
      </w:r>
      <w:r w:rsidR="00D874D1" w:rsidRPr="00676A57">
        <w:rPr>
          <w:rFonts w:ascii="Book Antiqua" w:hAnsi="Book Antiqua" w:cstheme="minorHAnsi"/>
          <w:kern w:val="0"/>
          <w:sz w:val="22"/>
          <w:szCs w:val="22"/>
        </w:rPr>
        <w:t>Systemu</w:t>
      </w:r>
      <w:r w:rsidR="00750577" w:rsidRPr="00676A57">
        <w:rPr>
          <w:rFonts w:ascii="Book Antiqua" w:hAnsi="Book Antiqua" w:cstheme="minorHAnsi"/>
          <w:kern w:val="0"/>
          <w:sz w:val="22"/>
          <w:szCs w:val="22"/>
        </w:rPr>
        <w:t xml:space="preserve"> </w:t>
      </w:r>
      <w:r w:rsidRPr="00676A57">
        <w:rPr>
          <w:rFonts w:ascii="Book Antiqua" w:hAnsi="Book Antiqua" w:cstheme="minorHAnsi"/>
          <w:kern w:val="0"/>
          <w:sz w:val="22"/>
          <w:szCs w:val="22"/>
        </w:rPr>
        <w:t>użytkownikom w sposób ciągły (tj. przez 24 godziny przez 7 dni w tygodniu)</w:t>
      </w:r>
      <w:r w:rsidR="00E718B2">
        <w:rPr>
          <w:rFonts w:ascii="Book Antiqua" w:hAnsi="Book Antiqua" w:cstheme="minorHAnsi"/>
          <w:kern w:val="0"/>
          <w:sz w:val="22"/>
          <w:szCs w:val="22"/>
        </w:rPr>
        <w:t xml:space="preserve">, liczony </w:t>
      </w:r>
      <w:r w:rsidR="00D3564E">
        <w:rPr>
          <w:rFonts w:ascii="Book Antiqua" w:hAnsi="Book Antiqua" w:cstheme="minorHAnsi"/>
          <w:kern w:val="0"/>
          <w:sz w:val="22"/>
          <w:szCs w:val="22"/>
        </w:rPr>
        <w:t>od</w:t>
      </w:r>
      <w:r w:rsidR="00E718B2">
        <w:rPr>
          <w:rFonts w:ascii="Book Antiqua" w:hAnsi="Book Antiqua" w:cstheme="minorHAnsi"/>
          <w:kern w:val="0"/>
          <w:sz w:val="22"/>
          <w:szCs w:val="22"/>
        </w:rPr>
        <w:t xml:space="preserve"> </w:t>
      </w:r>
      <w:r w:rsidR="00E718B2" w:rsidRPr="00676A57">
        <w:rPr>
          <w:rFonts w:ascii="Book Antiqua" w:hAnsi="Book Antiqua" w:cstheme="minorHAnsi"/>
          <w:kern w:val="0"/>
          <w:sz w:val="22"/>
          <w:szCs w:val="22"/>
        </w:rPr>
        <w:t>daty podpisania Protokołu Odbioru Końcowego lub częściowego, zgodnie z ofertą Wykonawcy</w:t>
      </w:r>
    </w:p>
    <w:p w14:paraId="729250E7" w14:textId="77777777" w:rsidR="00B67715" w:rsidRPr="00676A57" w:rsidRDefault="00B67715" w:rsidP="007C3EC1">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Wykonawca oświadcza, że udziela Zamawiającemu gwarancji jakości na przedmiot Umowy na zasadach opisanych poniżej.</w:t>
      </w:r>
    </w:p>
    <w:p w14:paraId="723691CB" w14:textId="5B0F5218" w:rsidR="00B67715" w:rsidRPr="00676A57" w:rsidRDefault="00B67715" w:rsidP="007C3EC1">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Gwarancja udzielana jest w ramach Wynagrodzenia, a Wykonawcy nie jest należne jakiekolwiek </w:t>
      </w:r>
      <w:r w:rsidR="00E715C7" w:rsidRPr="00676A57">
        <w:rPr>
          <w:rFonts w:ascii="Book Antiqua" w:hAnsi="Book Antiqua" w:cstheme="minorHAnsi"/>
          <w:kern w:val="0"/>
          <w:sz w:val="22"/>
          <w:szCs w:val="22"/>
        </w:rPr>
        <w:t>d</w:t>
      </w:r>
      <w:r w:rsidRPr="00676A57">
        <w:rPr>
          <w:rFonts w:ascii="Book Antiqua" w:hAnsi="Book Antiqua" w:cstheme="minorHAnsi"/>
          <w:kern w:val="0"/>
          <w:sz w:val="22"/>
          <w:szCs w:val="22"/>
        </w:rPr>
        <w:t>odatkowe wynagrodzenie z tytułu wykonania świadczeń gwarancyjnych.</w:t>
      </w:r>
    </w:p>
    <w:p w14:paraId="506EB752" w14:textId="48A844AF" w:rsidR="00B67715" w:rsidRPr="00676A57" w:rsidRDefault="00B67715" w:rsidP="00DB327F">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 ramach gwarancji na System/Systemy Wykonawca będzie świadczył nieodpłatnie następujące usługi:</w:t>
      </w:r>
    </w:p>
    <w:p w14:paraId="427BA79F" w14:textId="12A77E87" w:rsidR="00B67715" w:rsidRPr="00676A57" w:rsidRDefault="00B67715" w:rsidP="007C3EC1">
      <w:pPr>
        <w:pStyle w:val="Akapitzlist"/>
        <w:widowControl w:val="0"/>
        <w:numPr>
          <w:ilvl w:val="1"/>
          <w:numId w:val="6"/>
        </w:numPr>
        <w:tabs>
          <w:tab w:val="left" w:pos="284"/>
        </w:tabs>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lastRenderedPageBreak/>
        <w:t xml:space="preserve">będzie usuwał Awarie, Błędy i </w:t>
      </w:r>
      <w:r w:rsidR="007C3EC1" w:rsidRPr="00676A57">
        <w:rPr>
          <w:rFonts w:ascii="Book Antiqua" w:hAnsi="Book Antiqua" w:cstheme="minorHAnsi"/>
          <w:kern w:val="0"/>
          <w:sz w:val="22"/>
          <w:szCs w:val="22"/>
        </w:rPr>
        <w:t>Usterki</w:t>
      </w:r>
      <w:r w:rsidRPr="00676A57">
        <w:rPr>
          <w:rFonts w:ascii="Book Antiqua" w:hAnsi="Book Antiqua" w:cstheme="minorHAnsi"/>
          <w:kern w:val="0"/>
          <w:sz w:val="22"/>
          <w:szCs w:val="22"/>
        </w:rPr>
        <w:t xml:space="preserve"> (zwane łącznie dalej </w:t>
      </w:r>
      <w:r w:rsidR="007C3EC1" w:rsidRPr="00676A57">
        <w:rPr>
          <w:rFonts w:ascii="Book Antiqua" w:hAnsi="Book Antiqua" w:cstheme="minorHAnsi"/>
          <w:kern w:val="0"/>
          <w:sz w:val="22"/>
          <w:szCs w:val="22"/>
        </w:rPr>
        <w:t>D</w:t>
      </w:r>
      <w:r w:rsidR="00D874D1" w:rsidRPr="00676A57">
        <w:rPr>
          <w:rFonts w:ascii="Book Antiqua" w:hAnsi="Book Antiqua" w:cstheme="minorHAnsi"/>
          <w:kern w:val="0"/>
          <w:sz w:val="22"/>
          <w:szCs w:val="22"/>
        </w:rPr>
        <w:t>ysfunkcją</w:t>
      </w:r>
      <w:r w:rsidRPr="00676A57">
        <w:rPr>
          <w:rFonts w:ascii="Book Antiqua" w:hAnsi="Book Antiqua" w:cstheme="minorHAnsi"/>
          <w:kern w:val="0"/>
          <w:sz w:val="22"/>
          <w:szCs w:val="22"/>
        </w:rPr>
        <w:t>),</w:t>
      </w:r>
    </w:p>
    <w:p w14:paraId="6EBBF80F" w14:textId="71744946" w:rsidR="00211BD0" w:rsidRPr="009B1B06" w:rsidRDefault="00211BD0" w:rsidP="00211BD0">
      <w:pPr>
        <w:pStyle w:val="Akapitzlist"/>
        <w:widowControl w:val="0"/>
        <w:numPr>
          <w:ilvl w:val="1"/>
          <w:numId w:val="6"/>
        </w:numPr>
        <w:tabs>
          <w:tab w:val="left" w:pos="284"/>
          <w:tab w:val="left" w:pos="1521"/>
          <w:tab w:val="left" w:pos="2532"/>
          <w:tab w:val="left" w:pos="4216"/>
          <w:tab w:val="left" w:pos="4982"/>
          <w:tab w:val="left" w:pos="5908"/>
          <w:tab w:val="left" w:pos="6671"/>
          <w:tab w:val="left" w:pos="7223"/>
          <w:tab w:val="left" w:pos="8352"/>
        </w:tabs>
        <w:suppressAutoHyphens w:val="0"/>
        <w:kinsoku w:val="0"/>
        <w:overflowPunct w:val="0"/>
        <w:autoSpaceDE w:val="0"/>
        <w:autoSpaceDN w:val="0"/>
        <w:adjustRightInd w:val="0"/>
        <w:spacing w:after="0"/>
        <w:ind w:left="567" w:hanging="283"/>
        <w:jc w:val="both"/>
        <w:rPr>
          <w:rFonts w:ascii="Book Antiqua" w:hAnsi="Book Antiqua" w:cstheme="minorHAnsi"/>
          <w:sz w:val="22"/>
          <w:szCs w:val="22"/>
        </w:rPr>
      </w:pPr>
      <w:r w:rsidRPr="009B1B06">
        <w:rPr>
          <w:rFonts w:ascii="Book Antiqua" w:hAnsi="Book Antiqua" w:cstheme="minorHAnsi"/>
          <w:kern w:val="0"/>
          <w:sz w:val="22"/>
          <w:szCs w:val="22"/>
        </w:rPr>
        <w:t xml:space="preserve">zapewni możliwość zgłaszania Dysfunkcji telefonicznie w dni robocze w godzinach roboczych pod numerami telefonów: </w:t>
      </w:r>
      <w:r w:rsidR="00F12E92" w:rsidRPr="00F12E92">
        <w:rPr>
          <w:rFonts w:ascii="Book Antiqua" w:hAnsi="Book Antiqua" w:cstheme="minorHAnsi"/>
          <w:sz w:val="22"/>
          <w:szCs w:val="22"/>
          <w:highlight w:val="yellow"/>
        </w:rPr>
        <w:t>XXXXXXXXXXXXXX</w:t>
      </w:r>
    </w:p>
    <w:p w14:paraId="3C283722" w14:textId="00568BF8" w:rsidR="00211BD0" w:rsidRPr="009B1B06" w:rsidRDefault="00211BD0" w:rsidP="00211BD0">
      <w:pPr>
        <w:pStyle w:val="Akapitzlist"/>
        <w:widowControl w:val="0"/>
        <w:numPr>
          <w:ilvl w:val="1"/>
          <w:numId w:val="6"/>
        </w:numPr>
        <w:tabs>
          <w:tab w:val="left" w:pos="284"/>
          <w:tab w:val="left" w:leader="dot" w:pos="8387"/>
        </w:tabs>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9B1B06">
        <w:rPr>
          <w:rFonts w:ascii="Book Antiqua" w:hAnsi="Book Antiqua" w:cstheme="minorHAnsi"/>
          <w:kern w:val="0"/>
          <w:sz w:val="22"/>
          <w:szCs w:val="22"/>
        </w:rPr>
        <w:t xml:space="preserve">zapewni możliwość zgłaszania Dysfunkcji za pomocą aplikacji serwisowej udostępnionej przez Wykonawcę dostępnej przez 24h na dobę i 365 dni w roku, tj. </w:t>
      </w:r>
      <w:r w:rsidR="00F12E92" w:rsidRPr="00F12E92">
        <w:rPr>
          <w:rFonts w:ascii="Book Antiqua" w:hAnsi="Book Antiqua" w:cstheme="minorHAnsi"/>
          <w:sz w:val="22"/>
          <w:szCs w:val="22"/>
          <w:highlight w:val="yellow"/>
        </w:rPr>
        <w:t>XXXXXXXXXXXXXX</w:t>
      </w:r>
      <w:r w:rsidRPr="009B1B06">
        <w:rPr>
          <w:rFonts w:ascii="Book Antiqua" w:hAnsi="Book Antiqua" w:cstheme="minorHAnsi"/>
          <w:kern w:val="0"/>
          <w:sz w:val="22"/>
          <w:szCs w:val="22"/>
        </w:rPr>
        <w:t xml:space="preserve"> , a w sytuacji jej niedostępności Zamawiający uprawnieni są do zgłaszania Dysfunkcji  na adres e-mail</w:t>
      </w:r>
      <w:r w:rsidRPr="009B1B06">
        <w:rPr>
          <w:rFonts w:ascii="Book Antiqua" w:eastAsiaTheme="minorEastAsia" w:hAnsi="Book Antiqua" w:cstheme="minorHAnsi"/>
          <w:kern w:val="0"/>
          <w:sz w:val="22"/>
          <w:szCs w:val="22"/>
          <w:lang w:eastAsia="pl-PL"/>
        </w:rPr>
        <w:t xml:space="preserve">: </w:t>
      </w:r>
      <w:r w:rsidR="00F12E92" w:rsidRPr="00F12E92">
        <w:rPr>
          <w:rFonts w:ascii="Book Antiqua" w:hAnsi="Book Antiqua" w:cstheme="minorHAnsi"/>
          <w:sz w:val="22"/>
          <w:szCs w:val="22"/>
          <w:highlight w:val="yellow"/>
        </w:rPr>
        <w:t>XXXXXXXXXXXXXX</w:t>
      </w:r>
      <w:r w:rsidRPr="009B1B06">
        <w:rPr>
          <w:rFonts w:ascii="Book Antiqua" w:eastAsiaTheme="minorEastAsia" w:hAnsi="Book Antiqua" w:cstheme="minorHAnsi"/>
          <w:kern w:val="0"/>
          <w:sz w:val="22"/>
          <w:szCs w:val="22"/>
          <w:lang w:eastAsia="pl-PL"/>
        </w:rPr>
        <w:t xml:space="preserve"> </w:t>
      </w:r>
    </w:p>
    <w:p w14:paraId="0CFDB515" w14:textId="56E7F163" w:rsidR="00B67715" w:rsidRPr="00895929" w:rsidRDefault="00B67715" w:rsidP="007C3EC1">
      <w:pPr>
        <w:pStyle w:val="Akapitzlist"/>
        <w:widowControl w:val="0"/>
        <w:numPr>
          <w:ilvl w:val="1"/>
          <w:numId w:val="6"/>
        </w:numPr>
        <w:tabs>
          <w:tab w:val="left" w:pos="284"/>
        </w:tabs>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dostarczanie nowych, ulepszonych wersji oprogramowania lub innych komponentów Systemu będących konsekwencją wykonywania w nich zmian wynikłych ze stwierdzonych niedoskonałości technicznych, zmian w obowiązującym prawie lub planowego rozwoju oprogramowania, a także ich instalowanie w przypadku, gdy Wykonawca</w:t>
      </w:r>
      <w:r w:rsidR="00AB3F2D" w:rsidRPr="00676A57">
        <w:rPr>
          <w:rFonts w:ascii="Book Antiqua" w:hAnsi="Book Antiqua" w:cstheme="minorHAnsi"/>
          <w:kern w:val="0"/>
          <w:sz w:val="22"/>
          <w:szCs w:val="22"/>
        </w:rPr>
        <w:t xml:space="preserve"> </w:t>
      </w:r>
      <w:r w:rsidRPr="00676A57">
        <w:rPr>
          <w:rFonts w:ascii="Book Antiqua" w:hAnsi="Book Antiqua" w:cstheme="minorHAnsi"/>
          <w:kern w:val="0"/>
          <w:sz w:val="22"/>
          <w:szCs w:val="22"/>
        </w:rPr>
        <w:t xml:space="preserve">lub producent nie przewiduje samodzielnego wykonywania takich </w:t>
      </w:r>
      <w:r w:rsidRPr="00895929">
        <w:rPr>
          <w:rFonts w:ascii="Book Antiqua" w:hAnsi="Book Antiqua" w:cstheme="minorHAnsi"/>
          <w:kern w:val="0"/>
          <w:sz w:val="22"/>
          <w:szCs w:val="22"/>
        </w:rPr>
        <w:t>czynności przez personel Zamawiającego,</w:t>
      </w:r>
    </w:p>
    <w:p w14:paraId="7C188B6A" w14:textId="677D9928" w:rsidR="00B67715" w:rsidRPr="00895929" w:rsidRDefault="00B67715" w:rsidP="007C3EC1">
      <w:pPr>
        <w:pStyle w:val="Akapitzlist"/>
        <w:widowControl w:val="0"/>
        <w:numPr>
          <w:ilvl w:val="1"/>
          <w:numId w:val="6"/>
        </w:numPr>
        <w:tabs>
          <w:tab w:val="left" w:pos="284"/>
          <w:tab w:val="left" w:leader="dot" w:pos="6529"/>
        </w:tabs>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895929">
        <w:rPr>
          <w:rFonts w:ascii="Book Antiqua" w:hAnsi="Book Antiqua" w:cstheme="minorHAnsi"/>
          <w:kern w:val="0"/>
          <w:sz w:val="22"/>
          <w:szCs w:val="22"/>
        </w:rPr>
        <w:t>niezwłoczne informowanie o zmianach w programach objętych umową, za pośrednictwem poczty elektronicznej na adres e-mail</w:t>
      </w:r>
      <w:r w:rsidR="00AB3F2D" w:rsidRPr="00895929">
        <w:rPr>
          <w:rFonts w:ascii="Book Antiqua" w:eastAsiaTheme="minorEastAsia" w:hAnsi="Book Antiqua" w:cstheme="minorHAnsi"/>
          <w:kern w:val="0"/>
          <w:sz w:val="22"/>
          <w:szCs w:val="22"/>
          <w:lang w:eastAsia="pl-PL"/>
        </w:rPr>
        <w:t xml:space="preserve">: </w:t>
      </w:r>
      <w:r w:rsidR="006A396B" w:rsidRPr="00F12E92">
        <w:rPr>
          <w:rFonts w:ascii="Book Antiqua" w:hAnsi="Book Antiqua" w:cstheme="minorHAnsi"/>
          <w:sz w:val="22"/>
          <w:szCs w:val="22"/>
          <w:highlight w:val="yellow"/>
        </w:rPr>
        <w:t>XXXXXXXXXXXXXX</w:t>
      </w:r>
      <w:r w:rsidRPr="00895929">
        <w:rPr>
          <w:rFonts w:ascii="Book Antiqua" w:hAnsi="Book Antiqua" w:cstheme="minorHAnsi"/>
          <w:kern w:val="0"/>
          <w:sz w:val="22"/>
          <w:szCs w:val="22"/>
        </w:rPr>
        <w:t>,</w:t>
      </w:r>
      <w:r w:rsidR="00895929" w:rsidRPr="00895929">
        <w:rPr>
          <w:rFonts w:ascii="Book Antiqua" w:hAnsi="Book Antiqua" w:cstheme="minorHAnsi"/>
          <w:kern w:val="0"/>
          <w:sz w:val="22"/>
          <w:szCs w:val="22"/>
        </w:rPr>
        <w:t xml:space="preserve"> </w:t>
      </w:r>
    </w:p>
    <w:p w14:paraId="54A968D4" w14:textId="6EE13A46" w:rsidR="00B67715" w:rsidRPr="00676A57" w:rsidRDefault="00B67715" w:rsidP="007C3EC1">
      <w:pPr>
        <w:pStyle w:val="Akapitzlist"/>
        <w:widowControl w:val="0"/>
        <w:numPr>
          <w:ilvl w:val="1"/>
          <w:numId w:val="6"/>
        </w:numPr>
        <w:tabs>
          <w:tab w:val="left" w:pos="284"/>
        </w:tabs>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895929">
        <w:rPr>
          <w:rFonts w:ascii="Book Antiqua" w:hAnsi="Book Antiqua" w:cstheme="minorHAnsi"/>
          <w:kern w:val="0"/>
          <w:sz w:val="22"/>
          <w:szCs w:val="22"/>
        </w:rPr>
        <w:t xml:space="preserve">dostarczanie nowych wersji dokumentacji użytkownika </w:t>
      </w:r>
      <w:r w:rsidRPr="00676A57">
        <w:rPr>
          <w:rFonts w:ascii="Book Antiqua" w:hAnsi="Book Antiqua" w:cstheme="minorHAnsi"/>
          <w:kern w:val="0"/>
          <w:sz w:val="22"/>
          <w:szCs w:val="22"/>
        </w:rPr>
        <w:t>zgodnych co do wersji jak i</w:t>
      </w:r>
      <w:r w:rsidR="006A3E94" w:rsidRPr="00676A57">
        <w:rPr>
          <w:rFonts w:ascii="Book Antiqua" w:hAnsi="Book Antiqua" w:cstheme="minorHAnsi"/>
          <w:kern w:val="0"/>
          <w:sz w:val="22"/>
          <w:szCs w:val="22"/>
        </w:rPr>
        <w:t> </w:t>
      </w:r>
      <w:r w:rsidRPr="00676A57">
        <w:rPr>
          <w:rFonts w:ascii="Book Antiqua" w:hAnsi="Book Antiqua" w:cstheme="minorHAnsi"/>
          <w:kern w:val="0"/>
          <w:sz w:val="22"/>
          <w:szCs w:val="22"/>
        </w:rPr>
        <w:t>również zakresu zaimplementowanych i działających funkcji z wersją dostarczonego oprogramowania.</w:t>
      </w:r>
    </w:p>
    <w:p w14:paraId="022768A8" w14:textId="708549C3" w:rsidR="00B67715" w:rsidRPr="00676A57" w:rsidRDefault="00B67715" w:rsidP="007C3EC1">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W ramach udzielonej gwarancji na System Zamawiający jest uprawniony do żądania usunięcia </w:t>
      </w:r>
      <w:r w:rsidR="00CE0081" w:rsidRPr="00676A57">
        <w:rPr>
          <w:rFonts w:ascii="Book Antiqua" w:hAnsi="Book Antiqua" w:cstheme="minorHAnsi"/>
          <w:kern w:val="0"/>
          <w:sz w:val="22"/>
          <w:szCs w:val="22"/>
        </w:rPr>
        <w:t>Dysfunkcji</w:t>
      </w:r>
      <w:r w:rsidRPr="00676A57">
        <w:rPr>
          <w:rFonts w:ascii="Book Antiqua" w:hAnsi="Book Antiqua" w:cstheme="minorHAnsi"/>
          <w:kern w:val="0"/>
          <w:sz w:val="22"/>
          <w:szCs w:val="22"/>
        </w:rPr>
        <w:t xml:space="preserve">, które ujawnią się w trakcie okresu obowiązywania gwarancji. Wykonawca usunie wszystkie zgłoszone </w:t>
      </w:r>
      <w:r w:rsidR="00CE0081" w:rsidRPr="00676A57">
        <w:rPr>
          <w:rFonts w:ascii="Book Antiqua" w:hAnsi="Book Antiqua" w:cstheme="minorHAnsi"/>
          <w:kern w:val="0"/>
          <w:sz w:val="22"/>
          <w:szCs w:val="22"/>
        </w:rPr>
        <w:t>Dysfunkcje</w:t>
      </w:r>
      <w:r w:rsidRPr="00676A57">
        <w:rPr>
          <w:rFonts w:ascii="Book Antiqua" w:hAnsi="Book Antiqua" w:cstheme="minorHAnsi"/>
          <w:kern w:val="0"/>
          <w:sz w:val="22"/>
          <w:szCs w:val="22"/>
        </w:rPr>
        <w:t xml:space="preserve"> nawet pomimo zakończenia okresu gwarancyjnego, o ile zostały one zgłoszone przed zakończeniem terminu obowiązywania gwarancji.</w:t>
      </w:r>
    </w:p>
    <w:p w14:paraId="78B2EB33" w14:textId="2E4A9915" w:rsidR="00B67715" w:rsidRPr="00676A57" w:rsidRDefault="00B67715" w:rsidP="007C3EC1">
      <w:pPr>
        <w:pStyle w:val="Akapitzlist"/>
        <w:widowControl w:val="0"/>
        <w:numPr>
          <w:ilvl w:val="0"/>
          <w:numId w:val="6"/>
        </w:numPr>
        <w:tabs>
          <w:tab w:val="left" w:pos="540"/>
        </w:tabs>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Jeżeli Wykonawca stwierdzi, że przyczyna </w:t>
      </w:r>
      <w:r w:rsidR="00CE0081" w:rsidRPr="00676A57">
        <w:rPr>
          <w:rFonts w:ascii="Book Antiqua" w:hAnsi="Book Antiqua" w:cstheme="minorHAnsi"/>
          <w:kern w:val="0"/>
          <w:sz w:val="22"/>
          <w:szCs w:val="22"/>
        </w:rPr>
        <w:t>Dysfunkcji</w:t>
      </w:r>
      <w:r w:rsidRPr="00676A57">
        <w:rPr>
          <w:rFonts w:ascii="Book Antiqua" w:hAnsi="Book Antiqua" w:cstheme="minorHAnsi"/>
          <w:kern w:val="0"/>
          <w:sz w:val="22"/>
          <w:szCs w:val="22"/>
        </w:rPr>
        <w:t xml:space="preserve"> leży poza Oprogramowaniem lub Infrastrukturą, Wykonawca nie jest zobowiązany do jego usunięcia, lecz jest zobowiązany wskazać przyczynę nieprawidłowego działania Systemu/Systemów poprzez wskazanie elementu</w:t>
      </w:r>
      <w:r w:rsidR="0023323C">
        <w:rPr>
          <w:rFonts w:ascii="Book Antiqua" w:hAnsi="Book Antiqua" w:cstheme="minorHAnsi"/>
          <w:kern w:val="0"/>
          <w:sz w:val="22"/>
          <w:szCs w:val="22"/>
        </w:rPr>
        <w:t>,</w:t>
      </w:r>
      <w:r w:rsidR="00AB3F2D" w:rsidRPr="00676A57">
        <w:rPr>
          <w:rFonts w:ascii="Book Antiqua" w:eastAsiaTheme="minorEastAsia" w:hAnsi="Book Antiqua" w:cstheme="minorHAnsi"/>
          <w:kern w:val="0"/>
          <w:sz w:val="22"/>
          <w:szCs w:val="22"/>
          <w:lang w:eastAsia="pl-PL"/>
        </w:rPr>
        <w:t xml:space="preserve"> </w:t>
      </w:r>
      <w:r w:rsidR="00AB3F2D" w:rsidRPr="00676A57">
        <w:rPr>
          <w:rFonts w:ascii="Book Antiqua" w:hAnsi="Book Antiqua" w:cstheme="minorHAnsi"/>
          <w:kern w:val="0"/>
          <w:sz w:val="22"/>
          <w:szCs w:val="22"/>
        </w:rPr>
        <w:t>k</w:t>
      </w:r>
      <w:r w:rsidRPr="00676A57">
        <w:rPr>
          <w:rFonts w:ascii="Book Antiqua" w:hAnsi="Book Antiqua" w:cstheme="minorHAnsi"/>
          <w:kern w:val="0"/>
          <w:sz w:val="22"/>
          <w:szCs w:val="22"/>
        </w:rPr>
        <w:t>tóry ją powoduje.</w:t>
      </w:r>
    </w:p>
    <w:p w14:paraId="02F5F1C0" w14:textId="217DA2BC" w:rsidR="00B67715" w:rsidRPr="00676A57" w:rsidRDefault="00B67715" w:rsidP="007C3EC1">
      <w:pPr>
        <w:pStyle w:val="Akapitzlist"/>
        <w:widowControl w:val="0"/>
        <w:numPr>
          <w:ilvl w:val="0"/>
          <w:numId w:val="6"/>
        </w:numPr>
        <w:tabs>
          <w:tab w:val="left" w:pos="540"/>
        </w:tabs>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Powyższe nie ma zastosowania, gdy przyczyna </w:t>
      </w:r>
      <w:r w:rsidR="00CE0081" w:rsidRPr="00676A57">
        <w:rPr>
          <w:rFonts w:ascii="Book Antiqua" w:hAnsi="Book Antiqua" w:cstheme="minorHAnsi"/>
          <w:kern w:val="0"/>
          <w:sz w:val="22"/>
          <w:szCs w:val="22"/>
        </w:rPr>
        <w:t xml:space="preserve">Dysfunkcji </w:t>
      </w:r>
      <w:r w:rsidRPr="00676A57">
        <w:rPr>
          <w:rFonts w:ascii="Book Antiqua" w:hAnsi="Book Antiqua" w:cstheme="minorHAnsi"/>
          <w:kern w:val="0"/>
          <w:sz w:val="22"/>
          <w:szCs w:val="22"/>
        </w:rPr>
        <w:t xml:space="preserve"> leży w infrastrukturze Zamawiającego, ale jest skutkiem nieprawidłowej konfiguracji lub parametryzacji infrastruktury Zamawiającego lub innego elementu infrastruktury informatycznej niewchodzącego w zakres infrastruktury dostarczonej przez Wykonawcę</w:t>
      </w:r>
      <w:r w:rsidR="00D3564E">
        <w:rPr>
          <w:rFonts w:ascii="Book Antiqua" w:hAnsi="Book Antiqua" w:cstheme="minorHAnsi"/>
          <w:kern w:val="0"/>
          <w:sz w:val="22"/>
          <w:szCs w:val="22"/>
        </w:rPr>
        <w:t>, przez Wykonawcę</w:t>
      </w:r>
      <w:r w:rsidRPr="00676A57">
        <w:rPr>
          <w:rFonts w:ascii="Book Antiqua" w:hAnsi="Book Antiqua" w:cstheme="minorHAnsi"/>
          <w:kern w:val="0"/>
          <w:sz w:val="22"/>
          <w:szCs w:val="22"/>
        </w:rPr>
        <w:t xml:space="preserve">. </w:t>
      </w:r>
    </w:p>
    <w:p w14:paraId="30480DB8" w14:textId="60B547CC" w:rsidR="00B67715" w:rsidRPr="00676A57" w:rsidRDefault="00B67715" w:rsidP="007C3EC1">
      <w:pPr>
        <w:pStyle w:val="Akapitzlist"/>
        <w:widowControl w:val="0"/>
        <w:numPr>
          <w:ilvl w:val="0"/>
          <w:numId w:val="6"/>
        </w:numPr>
        <w:tabs>
          <w:tab w:val="left" w:pos="540"/>
        </w:tabs>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Dla pewności Strony ustalają, że wszelkie oprogramowanie instalowane na infrastrukturze Zamawiającego w</w:t>
      </w:r>
      <w:r w:rsidR="009B2251" w:rsidRPr="00676A57">
        <w:rPr>
          <w:rFonts w:ascii="Book Antiqua" w:hAnsi="Book Antiqua" w:cstheme="minorHAnsi"/>
          <w:kern w:val="0"/>
          <w:sz w:val="22"/>
          <w:szCs w:val="22"/>
        </w:rPr>
        <w:t> </w:t>
      </w:r>
      <w:r w:rsidRPr="00676A57">
        <w:rPr>
          <w:rFonts w:ascii="Book Antiqua" w:hAnsi="Book Antiqua" w:cstheme="minorHAnsi"/>
          <w:kern w:val="0"/>
          <w:sz w:val="22"/>
          <w:szCs w:val="22"/>
        </w:rPr>
        <w:t>ramach realizacji Umowy (</w:t>
      </w:r>
      <w:r w:rsidRPr="00B44F9B">
        <w:rPr>
          <w:rFonts w:ascii="Book Antiqua" w:hAnsi="Book Antiqua" w:cstheme="minorHAnsi"/>
          <w:kern w:val="0"/>
          <w:sz w:val="22"/>
          <w:szCs w:val="22"/>
        </w:rPr>
        <w:t>na przykład aplikacyjne</w:t>
      </w:r>
      <w:r w:rsidR="00A93693" w:rsidRPr="00B44F9B">
        <w:rPr>
          <w:rFonts w:ascii="Book Antiqua" w:hAnsi="Book Antiqua" w:cstheme="minorHAnsi"/>
          <w:kern w:val="0"/>
          <w:sz w:val="22"/>
          <w:szCs w:val="22"/>
        </w:rPr>
        <w:t>,</w:t>
      </w:r>
      <w:r w:rsidRPr="00B44F9B">
        <w:rPr>
          <w:rFonts w:ascii="Book Antiqua" w:hAnsi="Book Antiqua" w:cstheme="minorHAnsi"/>
          <w:kern w:val="0"/>
          <w:sz w:val="22"/>
          <w:szCs w:val="22"/>
        </w:rPr>
        <w:t xml:space="preserve"> klienckie), </w:t>
      </w:r>
      <w:r w:rsidRPr="00676A57">
        <w:rPr>
          <w:rFonts w:ascii="Book Antiqua" w:hAnsi="Book Antiqua" w:cstheme="minorHAnsi"/>
          <w:kern w:val="0"/>
          <w:sz w:val="22"/>
          <w:szCs w:val="22"/>
        </w:rPr>
        <w:t>a</w:t>
      </w:r>
      <w:r w:rsidR="006A3E94" w:rsidRPr="00676A57">
        <w:rPr>
          <w:rFonts w:ascii="Book Antiqua" w:hAnsi="Book Antiqua" w:cstheme="minorHAnsi"/>
          <w:kern w:val="0"/>
          <w:sz w:val="22"/>
          <w:szCs w:val="22"/>
        </w:rPr>
        <w:t> </w:t>
      </w:r>
      <w:r w:rsidRPr="00676A57">
        <w:rPr>
          <w:rFonts w:ascii="Book Antiqua" w:hAnsi="Book Antiqua" w:cstheme="minorHAnsi"/>
          <w:kern w:val="0"/>
          <w:sz w:val="22"/>
          <w:szCs w:val="22"/>
        </w:rPr>
        <w:t>wchodzące w skład Systemu nie jest częścią infrastruktury Zamawiającego.</w:t>
      </w:r>
    </w:p>
    <w:p w14:paraId="574323D0" w14:textId="742D29CD" w:rsidR="00B67715" w:rsidRPr="00676A57" w:rsidRDefault="00B67715" w:rsidP="007C3EC1">
      <w:pPr>
        <w:pStyle w:val="Akapitzlist"/>
        <w:widowControl w:val="0"/>
        <w:numPr>
          <w:ilvl w:val="0"/>
          <w:numId w:val="6"/>
        </w:numPr>
        <w:tabs>
          <w:tab w:val="left" w:pos="540"/>
        </w:tabs>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W przypadku stwierdzenia, że przyczyna </w:t>
      </w:r>
      <w:r w:rsidR="00CE0081" w:rsidRPr="00676A57">
        <w:rPr>
          <w:rFonts w:ascii="Book Antiqua" w:hAnsi="Book Antiqua" w:cstheme="minorHAnsi"/>
          <w:kern w:val="0"/>
          <w:sz w:val="22"/>
          <w:szCs w:val="22"/>
        </w:rPr>
        <w:t xml:space="preserve">Dysfunkcji </w:t>
      </w:r>
      <w:r w:rsidRPr="00676A57">
        <w:rPr>
          <w:rFonts w:ascii="Book Antiqua" w:hAnsi="Book Antiqua" w:cstheme="minorHAnsi"/>
          <w:kern w:val="0"/>
          <w:sz w:val="22"/>
          <w:szCs w:val="22"/>
        </w:rPr>
        <w:t xml:space="preserve"> leży w Oprogramowaniu lub Infrastrukturze dostarczanej przez Wykonawcę, Wykonawca jest zobowiązany do wykonania Obejścia, a do usunięcia </w:t>
      </w:r>
      <w:r w:rsidR="00CE0081" w:rsidRPr="00676A57">
        <w:rPr>
          <w:rFonts w:ascii="Book Antiqua" w:hAnsi="Book Antiqua" w:cstheme="minorHAnsi"/>
          <w:kern w:val="0"/>
          <w:sz w:val="22"/>
          <w:szCs w:val="22"/>
        </w:rPr>
        <w:t>Dysfunkcji</w:t>
      </w:r>
      <w:r w:rsidRPr="00676A57">
        <w:rPr>
          <w:rFonts w:ascii="Book Antiqua" w:hAnsi="Book Antiqua" w:cstheme="minorHAnsi"/>
          <w:kern w:val="0"/>
          <w:sz w:val="22"/>
          <w:szCs w:val="22"/>
        </w:rPr>
        <w:t xml:space="preserve"> jest zobowiązany niezwłocznie po zapewnieniu odpowiedniej poprawki przez producenta Oprogramowania lub zrealizowania naprawy elementu infrastruktury dostarczanej przez Wykonawcę.</w:t>
      </w:r>
    </w:p>
    <w:p w14:paraId="45C1B67B" w14:textId="77777777" w:rsidR="00B67715" w:rsidRPr="00676A57" w:rsidRDefault="00B67715" w:rsidP="007C3EC1">
      <w:pPr>
        <w:pStyle w:val="Akapitzlist"/>
        <w:widowControl w:val="0"/>
        <w:numPr>
          <w:ilvl w:val="0"/>
          <w:numId w:val="6"/>
        </w:numPr>
        <w:tabs>
          <w:tab w:val="left" w:pos="540"/>
        </w:tabs>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Wykonawca zobowiązuje się dotrzymać następujących parametrów:</w:t>
      </w:r>
    </w:p>
    <w:p w14:paraId="3382774F" w14:textId="77A585DB" w:rsidR="00B67715" w:rsidRPr="00676A57" w:rsidRDefault="00E639D8" w:rsidP="007C3EC1">
      <w:pPr>
        <w:pStyle w:val="Akapitzlist"/>
        <w:widowControl w:val="0"/>
        <w:numPr>
          <w:ilvl w:val="1"/>
          <w:numId w:val="6"/>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c</w:t>
      </w:r>
      <w:r w:rsidR="00B67715" w:rsidRPr="00676A57">
        <w:rPr>
          <w:rFonts w:ascii="Book Antiqua" w:hAnsi="Book Antiqua" w:cstheme="minorHAnsi"/>
          <w:kern w:val="0"/>
          <w:sz w:val="22"/>
          <w:szCs w:val="22"/>
        </w:rPr>
        <w:t xml:space="preserve">zasy </w:t>
      </w:r>
      <w:r w:rsidRPr="00676A57">
        <w:rPr>
          <w:rFonts w:ascii="Book Antiqua" w:hAnsi="Book Antiqua" w:cstheme="minorHAnsi"/>
          <w:kern w:val="0"/>
          <w:sz w:val="22"/>
          <w:szCs w:val="22"/>
        </w:rPr>
        <w:t>n</w:t>
      </w:r>
      <w:r w:rsidR="00B67715" w:rsidRPr="00676A57">
        <w:rPr>
          <w:rFonts w:ascii="Book Antiqua" w:hAnsi="Book Antiqua" w:cstheme="minorHAnsi"/>
          <w:kern w:val="0"/>
          <w:sz w:val="22"/>
          <w:szCs w:val="22"/>
        </w:rPr>
        <w:t xml:space="preserve">aprawy </w:t>
      </w:r>
      <w:r w:rsidR="00B80831" w:rsidRPr="00676A57">
        <w:rPr>
          <w:rFonts w:ascii="Book Antiqua" w:hAnsi="Book Antiqua" w:cstheme="minorHAnsi"/>
          <w:kern w:val="0"/>
          <w:sz w:val="22"/>
          <w:szCs w:val="22"/>
        </w:rPr>
        <w:t xml:space="preserve"> </w:t>
      </w:r>
      <w:r w:rsidR="00B67715" w:rsidRPr="00676A57">
        <w:rPr>
          <w:rFonts w:ascii="Book Antiqua" w:hAnsi="Book Antiqua" w:cstheme="minorHAnsi"/>
          <w:kern w:val="0"/>
          <w:sz w:val="22"/>
          <w:szCs w:val="22"/>
        </w:rPr>
        <w:t xml:space="preserve">liczone są od chwili dokonania zgłoszenia, przy czym, jeśli zgłoszenie </w:t>
      </w:r>
      <w:r w:rsidR="00B67715" w:rsidRPr="00676A57">
        <w:rPr>
          <w:rFonts w:ascii="Book Antiqua" w:hAnsi="Book Antiqua" w:cstheme="minorHAnsi"/>
          <w:kern w:val="0"/>
          <w:sz w:val="22"/>
          <w:szCs w:val="22"/>
        </w:rPr>
        <w:lastRenderedPageBreak/>
        <w:t>nastąpiło pocztą elektroniczną w dniu roboczym po godzinach pracy Wykonawcy, w</w:t>
      </w:r>
      <w:r w:rsidR="006A3E94" w:rsidRPr="00676A57">
        <w:rPr>
          <w:rFonts w:ascii="Book Antiqua" w:hAnsi="Book Antiqua" w:cstheme="minorHAnsi"/>
          <w:kern w:val="0"/>
          <w:sz w:val="22"/>
          <w:szCs w:val="22"/>
        </w:rPr>
        <w:t> </w:t>
      </w:r>
      <w:r w:rsidR="00B67715" w:rsidRPr="00676A57">
        <w:rPr>
          <w:rFonts w:ascii="Book Antiqua" w:hAnsi="Book Antiqua" w:cstheme="minorHAnsi"/>
          <w:kern w:val="0"/>
          <w:sz w:val="22"/>
          <w:szCs w:val="22"/>
        </w:rPr>
        <w:t xml:space="preserve">sobotę, w niedzielę lub w dniu ustawowo wolnym od pracy, to bieg Czasu Naprawy rozpoczyna się od godziny </w:t>
      </w:r>
      <w:r w:rsidR="00A9114D" w:rsidRPr="00A9114D">
        <w:rPr>
          <w:rFonts w:ascii="Book Antiqua" w:hAnsi="Book Antiqua" w:cstheme="minorHAnsi"/>
          <w:kern w:val="0"/>
          <w:sz w:val="22"/>
          <w:szCs w:val="22"/>
        </w:rPr>
        <w:t>7</w:t>
      </w:r>
      <w:r w:rsidR="00B67715" w:rsidRPr="00A9114D">
        <w:rPr>
          <w:rFonts w:ascii="Book Antiqua" w:hAnsi="Book Antiqua" w:cstheme="minorHAnsi"/>
          <w:kern w:val="0"/>
          <w:sz w:val="22"/>
          <w:szCs w:val="22"/>
        </w:rPr>
        <w:t xml:space="preserve">:00 </w:t>
      </w:r>
      <w:r w:rsidR="00B67715" w:rsidRPr="00676A57">
        <w:rPr>
          <w:rFonts w:ascii="Book Antiqua" w:hAnsi="Book Antiqua" w:cstheme="minorHAnsi"/>
          <w:kern w:val="0"/>
          <w:sz w:val="22"/>
          <w:szCs w:val="22"/>
        </w:rPr>
        <w:t>następnego dnia roboczego po zgłoszeniu,</w:t>
      </w:r>
    </w:p>
    <w:p w14:paraId="2F27D762" w14:textId="742B5A84" w:rsidR="00B67715" w:rsidRPr="00676A57" w:rsidRDefault="00E639D8" w:rsidP="007C3EC1">
      <w:pPr>
        <w:pStyle w:val="Akapitzlist"/>
        <w:widowControl w:val="0"/>
        <w:numPr>
          <w:ilvl w:val="1"/>
          <w:numId w:val="6"/>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W</w:t>
      </w:r>
      <w:r w:rsidR="00B67715" w:rsidRPr="00676A57">
        <w:rPr>
          <w:rFonts w:ascii="Book Antiqua" w:hAnsi="Book Antiqua" w:cstheme="minorHAnsi"/>
          <w:kern w:val="0"/>
          <w:sz w:val="22"/>
          <w:szCs w:val="22"/>
        </w:rPr>
        <w:t>ykonawca będzie przyjmował zgłoszenia przekazywane w następujący sposób:</w:t>
      </w:r>
    </w:p>
    <w:p w14:paraId="267EA198" w14:textId="5DC6FE49" w:rsidR="00B67715" w:rsidRPr="00676A57" w:rsidRDefault="00B67715" w:rsidP="006A3E94">
      <w:pPr>
        <w:pStyle w:val="Akapitzlist"/>
        <w:widowControl w:val="0"/>
        <w:numPr>
          <w:ilvl w:val="3"/>
          <w:numId w:val="14"/>
        </w:numPr>
        <w:tabs>
          <w:tab w:val="left" w:pos="567"/>
        </w:tabs>
        <w:suppressAutoHyphens w:val="0"/>
        <w:kinsoku w:val="0"/>
        <w:overflowPunct w:val="0"/>
        <w:autoSpaceDE w:val="0"/>
        <w:autoSpaceDN w:val="0"/>
        <w:adjustRightInd w:val="0"/>
        <w:spacing w:after="0"/>
        <w:ind w:left="993" w:hanging="284"/>
        <w:jc w:val="both"/>
        <w:rPr>
          <w:rFonts w:ascii="Book Antiqua" w:hAnsi="Book Antiqua" w:cstheme="minorHAnsi"/>
          <w:kern w:val="0"/>
          <w:sz w:val="22"/>
          <w:szCs w:val="22"/>
        </w:rPr>
      </w:pPr>
      <w:r w:rsidRPr="00676A57">
        <w:rPr>
          <w:rFonts w:ascii="Book Antiqua" w:hAnsi="Book Antiqua" w:cstheme="minorHAnsi"/>
          <w:kern w:val="0"/>
          <w:sz w:val="22"/>
          <w:szCs w:val="22"/>
        </w:rPr>
        <w:t>za pomocą aplikacji serwisowej (systemu zgłoszeniowego) udostępnionej przez Wykonawcę</w:t>
      </w:r>
      <w:r w:rsidR="00AC380B" w:rsidRPr="00676A57">
        <w:rPr>
          <w:rFonts w:ascii="Book Antiqua" w:eastAsiaTheme="minorEastAsia" w:hAnsi="Book Antiqua" w:cstheme="minorHAnsi"/>
          <w:kern w:val="0"/>
          <w:sz w:val="22"/>
          <w:szCs w:val="22"/>
          <w:lang w:eastAsia="pl-PL"/>
        </w:rPr>
        <w:t xml:space="preserve"> zgodnie z </w:t>
      </w:r>
      <w:r w:rsidR="00B63C0B" w:rsidRPr="00676A57">
        <w:rPr>
          <w:rFonts w:ascii="Book Antiqua" w:eastAsiaTheme="minorEastAsia" w:hAnsi="Book Antiqua" w:cstheme="minorHAnsi"/>
          <w:kern w:val="0"/>
          <w:sz w:val="22"/>
          <w:szCs w:val="22"/>
          <w:lang w:eastAsia="pl-PL"/>
        </w:rPr>
        <w:t xml:space="preserve">zapisami ust. </w:t>
      </w:r>
      <w:r w:rsidR="00B52EE8" w:rsidRPr="00676A57">
        <w:rPr>
          <w:rFonts w:ascii="Book Antiqua" w:eastAsiaTheme="minorEastAsia" w:hAnsi="Book Antiqua" w:cstheme="minorHAnsi"/>
          <w:kern w:val="0"/>
          <w:sz w:val="22"/>
          <w:szCs w:val="22"/>
          <w:lang w:eastAsia="pl-PL"/>
        </w:rPr>
        <w:t>4</w:t>
      </w:r>
      <w:r w:rsidR="00B63C0B" w:rsidRPr="00676A57">
        <w:rPr>
          <w:rFonts w:ascii="Book Antiqua" w:eastAsiaTheme="minorEastAsia" w:hAnsi="Book Antiqua" w:cstheme="minorHAnsi"/>
          <w:kern w:val="0"/>
          <w:sz w:val="22"/>
          <w:szCs w:val="22"/>
          <w:lang w:eastAsia="pl-PL"/>
        </w:rPr>
        <w:t xml:space="preserve"> pkt </w:t>
      </w:r>
      <w:r w:rsidR="00B52EE8" w:rsidRPr="00676A57">
        <w:rPr>
          <w:rFonts w:ascii="Book Antiqua" w:eastAsiaTheme="minorEastAsia" w:hAnsi="Book Antiqua" w:cstheme="minorHAnsi"/>
          <w:kern w:val="0"/>
          <w:sz w:val="22"/>
          <w:szCs w:val="22"/>
          <w:lang w:eastAsia="pl-PL"/>
        </w:rPr>
        <w:t>3</w:t>
      </w:r>
      <w:r w:rsidR="00AC380B" w:rsidRPr="00676A57">
        <w:rPr>
          <w:rFonts w:ascii="Book Antiqua" w:eastAsiaTheme="minorEastAsia" w:hAnsi="Book Antiqua" w:cstheme="minorHAnsi"/>
          <w:kern w:val="0"/>
          <w:sz w:val="22"/>
          <w:szCs w:val="22"/>
          <w:lang w:eastAsia="pl-PL"/>
        </w:rPr>
        <w:t xml:space="preserve"> </w:t>
      </w:r>
      <w:r w:rsidRPr="00676A57">
        <w:rPr>
          <w:rFonts w:ascii="Book Antiqua" w:hAnsi="Book Antiqua" w:cstheme="minorHAnsi"/>
          <w:kern w:val="0"/>
          <w:sz w:val="22"/>
          <w:szCs w:val="22"/>
        </w:rPr>
        <w:t>, lub</w:t>
      </w:r>
    </w:p>
    <w:p w14:paraId="630A19A3" w14:textId="081C83FC" w:rsidR="00B67715" w:rsidRPr="00676A57" w:rsidRDefault="00B67715" w:rsidP="006A3E94">
      <w:pPr>
        <w:pStyle w:val="Akapitzlist"/>
        <w:widowControl w:val="0"/>
        <w:numPr>
          <w:ilvl w:val="3"/>
          <w:numId w:val="14"/>
        </w:numPr>
        <w:tabs>
          <w:tab w:val="left" w:pos="567"/>
        </w:tabs>
        <w:suppressAutoHyphens w:val="0"/>
        <w:kinsoku w:val="0"/>
        <w:overflowPunct w:val="0"/>
        <w:autoSpaceDE w:val="0"/>
        <w:autoSpaceDN w:val="0"/>
        <w:adjustRightInd w:val="0"/>
        <w:spacing w:after="0"/>
        <w:ind w:left="993" w:hanging="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przez przesłanie zgłoszenia pocztą elektroniczną na adres wskazany w ust. </w:t>
      </w:r>
      <w:r w:rsidR="00B52EE8" w:rsidRPr="00676A57">
        <w:rPr>
          <w:rFonts w:ascii="Book Antiqua" w:eastAsiaTheme="minorEastAsia" w:hAnsi="Book Antiqua" w:cstheme="minorHAnsi"/>
          <w:kern w:val="0"/>
          <w:sz w:val="22"/>
          <w:szCs w:val="22"/>
          <w:lang w:eastAsia="pl-PL"/>
        </w:rPr>
        <w:t>4</w:t>
      </w:r>
      <w:r w:rsidR="00B63C0B" w:rsidRPr="00676A57">
        <w:rPr>
          <w:rFonts w:ascii="Book Antiqua" w:eastAsiaTheme="minorEastAsia" w:hAnsi="Book Antiqua" w:cstheme="minorHAnsi"/>
          <w:kern w:val="0"/>
          <w:sz w:val="22"/>
          <w:szCs w:val="22"/>
          <w:lang w:eastAsia="pl-PL"/>
        </w:rPr>
        <w:t xml:space="preserve"> pkt </w:t>
      </w:r>
      <w:r w:rsidR="00B52EE8" w:rsidRPr="00676A57">
        <w:rPr>
          <w:rFonts w:ascii="Book Antiqua" w:hAnsi="Book Antiqua" w:cstheme="minorHAnsi"/>
          <w:kern w:val="0"/>
          <w:sz w:val="22"/>
          <w:szCs w:val="22"/>
        </w:rPr>
        <w:t>3</w:t>
      </w:r>
      <w:r w:rsidR="00AC380B" w:rsidRPr="00676A57">
        <w:rPr>
          <w:rFonts w:ascii="Book Antiqua" w:eastAsiaTheme="minorEastAsia" w:hAnsi="Book Antiqua" w:cstheme="minorHAnsi"/>
          <w:kern w:val="0"/>
          <w:sz w:val="22"/>
          <w:szCs w:val="22"/>
          <w:lang w:eastAsia="pl-PL"/>
        </w:rPr>
        <w:t xml:space="preserve"> </w:t>
      </w:r>
      <w:r w:rsidRPr="00676A57">
        <w:rPr>
          <w:rFonts w:ascii="Book Antiqua" w:hAnsi="Book Antiqua" w:cstheme="minorHAnsi"/>
          <w:kern w:val="0"/>
          <w:sz w:val="22"/>
          <w:szCs w:val="22"/>
        </w:rPr>
        <w:t xml:space="preserve"> lub</w:t>
      </w:r>
    </w:p>
    <w:p w14:paraId="15865EC1" w14:textId="229CA88D" w:rsidR="00B67715" w:rsidRPr="00676A57" w:rsidRDefault="00B67715" w:rsidP="006A3E94">
      <w:pPr>
        <w:pStyle w:val="Akapitzlist"/>
        <w:widowControl w:val="0"/>
        <w:numPr>
          <w:ilvl w:val="3"/>
          <w:numId w:val="14"/>
        </w:numPr>
        <w:tabs>
          <w:tab w:val="left" w:pos="567"/>
        </w:tabs>
        <w:suppressAutoHyphens w:val="0"/>
        <w:kinsoku w:val="0"/>
        <w:overflowPunct w:val="0"/>
        <w:autoSpaceDE w:val="0"/>
        <w:autoSpaceDN w:val="0"/>
        <w:adjustRightInd w:val="0"/>
        <w:spacing w:after="0"/>
        <w:ind w:left="993" w:hanging="284"/>
        <w:jc w:val="both"/>
        <w:rPr>
          <w:rFonts w:ascii="Book Antiqua" w:hAnsi="Book Antiqua" w:cstheme="minorHAnsi"/>
          <w:kern w:val="0"/>
          <w:sz w:val="22"/>
          <w:szCs w:val="22"/>
        </w:rPr>
      </w:pPr>
      <w:r w:rsidRPr="00676A57">
        <w:rPr>
          <w:rFonts w:ascii="Book Antiqua" w:hAnsi="Book Antiqua" w:cstheme="minorHAnsi"/>
          <w:kern w:val="0"/>
          <w:sz w:val="22"/>
          <w:szCs w:val="22"/>
        </w:rPr>
        <w:t>przez zgłoszenie drogą telefoniczną na numer wskazany w ust.</w:t>
      </w:r>
      <w:r w:rsidR="00B63C0B" w:rsidRPr="00676A57">
        <w:rPr>
          <w:rFonts w:ascii="Book Antiqua" w:hAnsi="Book Antiqua" w:cstheme="minorHAnsi"/>
          <w:kern w:val="0"/>
          <w:sz w:val="22"/>
          <w:szCs w:val="22"/>
        </w:rPr>
        <w:t xml:space="preserve"> </w:t>
      </w:r>
      <w:r w:rsidR="00B52EE8" w:rsidRPr="00676A57">
        <w:rPr>
          <w:rFonts w:ascii="Book Antiqua" w:eastAsiaTheme="minorEastAsia" w:hAnsi="Book Antiqua" w:cstheme="minorHAnsi"/>
          <w:kern w:val="0"/>
          <w:sz w:val="22"/>
          <w:szCs w:val="22"/>
          <w:lang w:eastAsia="pl-PL"/>
        </w:rPr>
        <w:t>4</w:t>
      </w:r>
      <w:r w:rsidR="00B63C0B" w:rsidRPr="00676A57">
        <w:rPr>
          <w:rFonts w:ascii="Book Antiqua" w:eastAsiaTheme="minorEastAsia" w:hAnsi="Book Antiqua" w:cstheme="minorHAnsi"/>
          <w:kern w:val="0"/>
          <w:sz w:val="22"/>
          <w:szCs w:val="22"/>
          <w:lang w:eastAsia="pl-PL"/>
        </w:rPr>
        <w:t xml:space="preserve"> pkt </w:t>
      </w:r>
      <w:r w:rsidR="00B52EE8" w:rsidRPr="00676A57">
        <w:rPr>
          <w:rFonts w:ascii="Book Antiqua" w:eastAsiaTheme="minorEastAsia" w:hAnsi="Book Antiqua" w:cstheme="minorHAnsi"/>
          <w:kern w:val="0"/>
          <w:sz w:val="22"/>
          <w:szCs w:val="22"/>
          <w:lang w:eastAsia="pl-PL"/>
        </w:rPr>
        <w:t>2</w:t>
      </w:r>
      <w:r w:rsidRPr="00676A57">
        <w:rPr>
          <w:rFonts w:ascii="Book Antiqua" w:hAnsi="Book Antiqua" w:cstheme="minorHAnsi"/>
          <w:kern w:val="0"/>
          <w:sz w:val="22"/>
          <w:szCs w:val="22"/>
        </w:rPr>
        <w:t>.</w:t>
      </w:r>
    </w:p>
    <w:p w14:paraId="6A8A6FB0" w14:textId="29D85AC2" w:rsidR="00D3564E" w:rsidRPr="0070547A" w:rsidRDefault="00E639D8" w:rsidP="007C3EC1">
      <w:pPr>
        <w:pStyle w:val="Akapitzlist"/>
        <w:widowControl w:val="0"/>
        <w:numPr>
          <w:ilvl w:val="1"/>
          <w:numId w:val="6"/>
        </w:numPr>
        <w:suppressAutoHyphens w:val="0"/>
        <w:kinsoku w:val="0"/>
        <w:overflowPunct w:val="0"/>
        <w:autoSpaceDE w:val="0"/>
        <w:autoSpaceDN w:val="0"/>
        <w:adjustRightInd w:val="0"/>
        <w:spacing w:after="0"/>
        <w:ind w:left="567" w:hanging="283"/>
        <w:jc w:val="both"/>
        <w:rPr>
          <w:rFonts w:ascii="Book Antiqua" w:hAnsi="Book Antiqua" w:cstheme="minorHAnsi"/>
          <w:sz w:val="22"/>
          <w:szCs w:val="22"/>
        </w:rPr>
      </w:pPr>
      <w:r w:rsidRPr="00676A57">
        <w:rPr>
          <w:rFonts w:ascii="Book Antiqua" w:hAnsi="Book Antiqua" w:cstheme="minorHAnsi"/>
          <w:kern w:val="0"/>
          <w:sz w:val="22"/>
          <w:szCs w:val="22"/>
        </w:rPr>
        <w:t>c</w:t>
      </w:r>
      <w:r w:rsidR="00B67715" w:rsidRPr="00676A57">
        <w:rPr>
          <w:rFonts w:ascii="Book Antiqua" w:hAnsi="Book Antiqua" w:cstheme="minorHAnsi"/>
          <w:kern w:val="0"/>
          <w:sz w:val="22"/>
          <w:szCs w:val="22"/>
        </w:rPr>
        <w:t xml:space="preserve">zas </w:t>
      </w:r>
      <w:r w:rsidRPr="00676A57">
        <w:rPr>
          <w:rFonts w:ascii="Book Antiqua" w:hAnsi="Book Antiqua" w:cstheme="minorHAnsi"/>
          <w:kern w:val="0"/>
          <w:sz w:val="22"/>
          <w:szCs w:val="22"/>
        </w:rPr>
        <w:t>n</w:t>
      </w:r>
      <w:r w:rsidR="00B67715" w:rsidRPr="00676A57">
        <w:rPr>
          <w:rFonts w:ascii="Book Antiqua" w:hAnsi="Book Antiqua" w:cstheme="minorHAnsi"/>
          <w:kern w:val="0"/>
          <w:sz w:val="22"/>
          <w:szCs w:val="22"/>
        </w:rPr>
        <w:t xml:space="preserve">aprawy uważa się za dochowany z chwilą zgłoszenia dokonania naprawy, jeżeli </w:t>
      </w:r>
      <w:r w:rsidR="00CE0081" w:rsidRPr="00676A57">
        <w:rPr>
          <w:rFonts w:ascii="Book Antiqua" w:hAnsi="Book Antiqua" w:cstheme="minorHAnsi"/>
          <w:kern w:val="0"/>
          <w:sz w:val="22"/>
          <w:szCs w:val="22"/>
        </w:rPr>
        <w:t>Dysfunkcja</w:t>
      </w:r>
      <w:r w:rsidR="00B67715" w:rsidRPr="00676A57">
        <w:rPr>
          <w:rFonts w:ascii="Book Antiqua" w:hAnsi="Book Antiqua" w:cstheme="minorHAnsi"/>
          <w:kern w:val="0"/>
          <w:sz w:val="22"/>
          <w:szCs w:val="22"/>
        </w:rPr>
        <w:t xml:space="preserve"> </w:t>
      </w:r>
      <w:r w:rsidR="00B63C0B" w:rsidRPr="00676A57">
        <w:rPr>
          <w:rFonts w:ascii="Book Antiqua" w:eastAsiaTheme="minorEastAsia" w:hAnsi="Book Antiqua" w:cstheme="minorHAnsi"/>
          <w:kern w:val="0"/>
          <w:sz w:val="22"/>
          <w:szCs w:val="22"/>
          <w:lang w:eastAsia="pl-PL"/>
        </w:rPr>
        <w:t xml:space="preserve">   </w:t>
      </w:r>
      <w:r w:rsidR="00B63C0B" w:rsidRPr="00676A57">
        <w:rPr>
          <w:rFonts w:ascii="Book Antiqua" w:hAnsi="Book Antiqua" w:cstheme="minorHAnsi"/>
          <w:kern w:val="0"/>
          <w:sz w:val="22"/>
          <w:szCs w:val="22"/>
        </w:rPr>
        <w:t>z</w:t>
      </w:r>
      <w:r w:rsidR="00B67715" w:rsidRPr="00676A57">
        <w:rPr>
          <w:rFonts w:ascii="Book Antiqua" w:hAnsi="Book Antiqua" w:cstheme="minorHAnsi"/>
          <w:kern w:val="0"/>
          <w:sz w:val="22"/>
          <w:szCs w:val="22"/>
        </w:rPr>
        <w:t>ostał</w:t>
      </w:r>
      <w:r w:rsidR="00CE0081" w:rsidRPr="00676A57">
        <w:rPr>
          <w:rFonts w:ascii="Book Antiqua" w:hAnsi="Book Antiqua" w:cstheme="minorHAnsi"/>
          <w:kern w:val="0"/>
          <w:sz w:val="22"/>
          <w:szCs w:val="22"/>
        </w:rPr>
        <w:t>a</w:t>
      </w:r>
      <w:r w:rsidR="00B67715" w:rsidRPr="00676A57">
        <w:rPr>
          <w:rFonts w:ascii="Book Antiqua" w:hAnsi="Book Antiqua" w:cstheme="minorHAnsi"/>
          <w:kern w:val="0"/>
          <w:sz w:val="22"/>
          <w:szCs w:val="22"/>
        </w:rPr>
        <w:t xml:space="preserve"> faktycznie usunięt</w:t>
      </w:r>
      <w:r w:rsidR="00CE0081" w:rsidRPr="00676A57">
        <w:rPr>
          <w:rFonts w:ascii="Book Antiqua" w:hAnsi="Book Antiqua" w:cstheme="minorHAnsi"/>
          <w:kern w:val="0"/>
          <w:sz w:val="22"/>
          <w:szCs w:val="22"/>
        </w:rPr>
        <w:t>a</w:t>
      </w:r>
      <w:r w:rsidR="00D3564E">
        <w:rPr>
          <w:rFonts w:ascii="Book Antiqua" w:hAnsi="Book Antiqua" w:cstheme="minorHAnsi"/>
          <w:kern w:val="0"/>
          <w:sz w:val="22"/>
          <w:szCs w:val="22"/>
        </w:rPr>
        <w:t>,</w:t>
      </w:r>
    </w:p>
    <w:p w14:paraId="5EEDD21A" w14:textId="6C1E96F8" w:rsidR="00B67715" w:rsidRPr="00676A57" w:rsidRDefault="00D3564E" w:rsidP="007C3EC1">
      <w:pPr>
        <w:pStyle w:val="Akapitzlist"/>
        <w:widowControl w:val="0"/>
        <w:numPr>
          <w:ilvl w:val="1"/>
          <w:numId w:val="6"/>
        </w:numPr>
        <w:suppressAutoHyphens w:val="0"/>
        <w:kinsoku w:val="0"/>
        <w:overflowPunct w:val="0"/>
        <w:autoSpaceDE w:val="0"/>
        <w:autoSpaceDN w:val="0"/>
        <w:adjustRightInd w:val="0"/>
        <w:spacing w:after="0"/>
        <w:ind w:left="567" w:hanging="283"/>
        <w:jc w:val="both"/>
        <w:rPr>
          <w:rFonts w:ascii="Book Antiqua" w:hAnsi="Book Antiqua" w:cstheme="minorHAnsi"/>
          <w:sz w:val="22"/>
          <w:szCs w:val="22"/>
        </w:rPr>
      </w:pPr>
      <w:r>
        <w:rPr>
          <w:rFonts w:ascii="Book Antiqua" w:hAnsi="Book Antiqua" w:cstheme="minorHAnsi"/>
          <w:kern w:val="0"/>
          <w:sz w:val="22"/>
          <w:szCs w:val="22"/>
        </w:rPr>
        <w:t>Szczegółowe zasady realizacji usług serwisowych oraz usuwania dysfunkcji określa załącznik nr 3 do Umowy.</w:t>
      </w:r>
    </w:p>
    <w:p w14:paraId="64A20DEE" w14:textId="77777777" w:rsidR="00B67715" w:rsidRPr="00676A57" w:rsidRDefault="00B67715" w:rsidP="007C3EC1">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Umowa stanowi dokument gwarancyjny bez konieczności składania dodatkowego dokumentu na okoliczność udzielenia gwarancji, poza wymienionymi w Umowie.</w:t>
      </w:r>
    </w:p>
    <w:p w14:paraId="37FD3F2D" w14:textId="77777777" w:rsidR="00B67715" w:rsidRPr="00676A57" w:rsidRDefault="00B67715" w:rsidP="007C3EC1">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Zamawiający nie jest zobowiązany do wydania Systemu/systemów lub jego elementu w celu świadczenia usług gwarancyjnych, w rozumieniu przepisów ustawy Kodeks cywilny o gwarancji.</w:t>
      </w:r>
    </w:p>
    <w:p w14:paraId="096D616A" w14:textId="77777777" w:rsidR="00B67715" w:rsidRPr="00676A57" w:rsidRDefault="00B67715" w:rsidP="007C3EC1">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Gwarancja 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14:paraId="443EDE99" w14:textId="7A0B96D5" w:rsidR="00B67715" w:rsidRPr="00676A57" w:rsidRDefault="00B67715" w:rsidP="007C3EC1">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Gwarancja nie wyłącza, nie ogranicza ani nie zawiesza uprawnień Zamawiającego wynikających</w:t>
      </w:r>
      <w:r w:rsidR="006954FE" w:rsidRPr="00676A57">
        <w:rPr>
          <w:rFonts w:ascii="Book Antiqua" w:hAnsi="Book Antiqua" w:cstheme="minorHAnsi"/>
          <w:kern w:val="0"/>
          <w:sz w:val="22"/>
          <w:szCs w:val="22"/>
        </w:rPr>
        <w:t xml:space="preserve"> </w:t>
      </w:r>
      <w:r w:rsidR="00B63C0B" w:rsidRPr="00676A57">
        <w:rPr>
          <w:rFonts w:ascii="Book Antiqua" w:hAnsi="Book Antiqua" w:cstheme="minorHAnsi"/>
          <w:kern w:val="0"/>
          <w:sz w:val="22"/>
          <w:szCs w:val="22"/>
        </w:rPr>
        <w:t>z</w:t>
      </w:r>
      <w:r w:rsidR="006954FE" w:rsidRPr="00676A57">
        <w:rPr>
          <w:rFonts w:ascii="Book Antiqua" w:hAnsi="Book Antiqua" w:cstheme="minorHAnsi"/>
          <w:kern w:val="0"/>
          <w:sz w:val="22"/>
          <w:szCs w:val="22"/>
        </w:rPr>
        <w:t> </w:t>
      </w:r>
      <w:r w:rsidRPr="00676A57">
        <w:rPr>
          <w:rFonts w:ascii="Book Antiqua" w:hAnsi="Book Antiqua" w:cstheme="minorHAnsi"/>
          <w:kern w:val="0"/>
          <w:sz w:val="22"/>
          <w:szCs w:val="22"/>
        </w:rPr>
        <w:t>przepisów prawa o rękojmi za wady. Niezależnie od uprawnień wynikających z gwarancji, Zamawiający uprawniony jest do wykonywania uprawnień z tytułu rękojmi na zasadach ogólnych.</w:t>
      </w:r>
    </w:p>
    <w:p w14:paraId="3AEE6B2D" w14:textId="51820A5E" w:rsidR="00B67715" w:rsidRPr="00676A57" w:rsidRDefault="00B67715" w:rsidP="007C3EC1">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Wykonawca jest odpowiedzialny względem Zamawiającego, jeżeli wykonany przedmiot Umowy ma wady zmniejszające jego wartość lub użyteczność ze względu na cel oznaczony w Umowie albo wynikający z</w:t>
      </w:r>
      <w:r w:rsidR="009B2251" w:rsidRPr="00676A57">
        <w:rPr>
          <w:rFonts w:ascii="Book Antiqua" w:hAnsi="Book Antiqua" w:cstheme="minorHAnsi"/>
          <w:kern w:val="0"/>
          <w:sz w:val="22"/>
          <w:szCs w:val="22"/>
        </w:rPr>
        <w:t> </w:t>
      </w:r>
      <w:r w:rsidRPr="00676A57">
        <w:rPr>
          <w:rFonts w:ascii="Book Antiqua" w:hAnsi="Book Antiqua" w:cstheme="minorHAnsi"/>
          <w:kern w:val="0"/>
          <w:sz w:val="22"/>
          <w:szCs w:val="22"/>
        </w:rPr>
        <w:t>okoliczności lub przeznaczenia Przedmiotu Umowy.</w:t>
      </w:r>
    </w:p>
    <w:p w14:paraId="67925DC9" w14:textId="7807F180" w:rsidR="00B67715" w:rsidRPr="00676A57" w:rsidRDefault="00B67715" w:rsidP="007C3EC1">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Strony ustalają, że Zamawiającemu przysługuje rękojmia za wady na cały wykonany przedmiot Umowy w</w:t>
      </w:r>
      <w:r w:rsidR="009B2251" w:rsidRPr="00676A57">
        <w:rPr>
          <w:rFonts w:ascii="Book Antiqua" w:hAnsi="Book Antiqua" w:cstheme="minorHAnsi"/>
          <w:kern w:val="0"/>
          <w:sz w:val="22"/>
          <w:szCs w:val="22"/>
        </w:rPr>
        <w:t> </w:t>
      </w:r>
      <w:r w:rsidRPr="00676A57">
        <w:rPr>
          <w:rFonts w:ascii="Book Antiqua" w:hAnsi="Book Antiqua" w:cstheme="minorHAnsi"/>
          <w:kern w:val="0"/>
          <w:sz w:val="22"/>
          <w:szCs w:val="22"/>
        </w:rPr>
        <w:t>okresie równym okresowi udzielonej gwarancji</w:t>
      </w:r>
      <w:r w:rsidR="007829E2">
        <w:rPr>
          <w:rFonts w:ascii="Book Antiqua" w:hAnsi="Book Antiqua" w:cstheme="minorHAnsi"/>
          <w:kern w:val="0"/>
          <w:sz w:val="22"/>
          <w:szCs w:val="22"/>
        </w:rPr>
        <w:t>, zgodni</w:t>
      </w:r>
      <w:r w:rsidR="00D3564E">
        <w:rPr>
          <w:rFonts w:ascii="Book Antiqua" w:hAnsi="Book Antiqua" w:cstheme="minorHAnsi"/>
          <w:kern w:val="0"/>
          <w:sz w:val="22"/>
          <w:szCs w:val="22"/>
        </w:rPr>
        <w:t>e</w:t>
      </w:r>
      <w:r w:rsidR="007829E2">
        <w:rPr>
          <w:rFonts w:ascii="Book Antiqua" w:hAnsi="Book Antiqua" w:cstheme="minorHAnsi"/>
          <w:kern w:val="0"/>
          <w:sz w:val="22"/>
          <w:szCs w:val="22"/>
        </w:rPr>
        <w:t xml:space="preserve"> ze złożoną ofertą.</w:t>
      </w:r>
    </w:p>
    <w:p w14:paraId="1F6458A1" w14:textId="77777777" w:rsidR="00B67715" w:rsidRPr="00676A57" w:rsidRDefault="00B67715" w:rsidP="007C3EC1">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sz w:val="22"/>
          <w:szCs w:val="22"/>
        </w:rPr>
      </w:pPr>
      <w:r w:rsidRPr="00676A57">
        <w:rPr>
          <w:rFonts w:ascii="Book Antiqua" w:hAnsi="Book Antiqua" w:cstheme="minorHAnsi"/>
          <w:sz w:val="22"/>
          <w:szCs w:val="22"/>
        </w:rPr>
        <w:t>W ramach rękojmi za wady Wykonawca ponosi odpowiedzialność za wszelkie ujawnione wady wykonanego przedmiotu umowy.</w:t>
      </w:r>
    </w:p>
    <w:p w14:paraId="67A8DAF3" w14:textId="1CEFB4D9" w:rsidR="00B67715" w:rsidRPr="00676A57" w:rsidRDefault="00B67715" w:rsidP="007C3EC1">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sz w:val="22"/>
          <w:szCs w:val="22"/>
        </w:rPr>
      </w:pPr>
      <w:bookmarkStart w:id="4" w:name="_Hlk82811489"/>
      <w:r w:rsidRPr="00676A57">
        <w:rPr>
          <w:rFonts w:ascii="Book Antiqua" w:hAnsi="Book Antiqua" w:cstheme="minorHAnsi"/>
          <w:sz w:val="22"/>
          <w:szCs w:val="22"/>
        </w:rPr>
        <w:t>W ramach rękojmi za wady, Wykonawca w szczególności zobowiązuje się w przypadku stwierdzenia wad w</w:t>
      </w:r>
      <w:r w:rsidR="009B2251" w:rsidRPr="00676A57">
        <w:rPr>
          <w:rFonts w:ascii="Book Antiqua" w:hAnsi="Book Antiqua" w:cstheme="minorHAnsi"/>
          <w:sz w:val="22"/>
          <w:szCs w:val="22"/>
        </w:rPr>
        <w:t> </w:t>
      </w:r>
      <w:r w:rsidRPr="00676A57">
        <w:rPr>
          <w:rFonts w:ascii="Book Antiqua" w:hAnsi="Book Antiqua" w:cstheme="minorHAnsi"/>
          <w:sz w:val="22"/>
          <w:szCs w:val="22"/>
        </w:rPr>
        <w:t>wykonanym przedmiocie umowy – do ich nieodpłatnego usunięcia w terminie do 7 dni roboczych od daty zgłoszenia przez Zamawiającego. Jeśli ze względów obiektywnych termin ten nie będzie możliwy do dotrzymania, może on być przedłużony za zgodą Zamawiającego</w:t>
      </w:r>
      <w:bookmarkEnd w:id="4"/>
      <w:r w:rsidRPr="00676A57">
        <w:rPr>
          <w:rFonts w:ascii="Book Antiqua" w:hAnsi="Book Antiqua" w:cstheme="minorHAnsi"/>
          <w:sz w:val="22"/>
          <w:szCs w:val="22"/>
        </w:rPr>
        <w:t>.</w:t>
      </w:r>
    </w:p>
    <w:p w14:paraId="6CE8D06F" w14:textId="6E2E2575" w:rsidR="006954FE" w:rsidRPr="009B1B06" w:rsidRDefault="00B67715" w:rsidP="009B1B06">
      <w:pPr>
        <w:pStyle w:val="Akapitzlist"/>
        <w:widowControl w:val="0"/>
        <w:numPr>
          <w:ilvl w:val="0"/>
          <w:numId w:val="6"/>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sz w:val="22"/>
          <w:szCs w:val="22"/>
        </w:rPr>
        <w:t>Nieusunięcie wad w terminie, o którym</w:t>
      </w:r>
      <w:r w:rsidR="00B52EE8" w:rsidRPr="00676A57">
        <w:rPr>
          <w:rFonts w:ascii="Book Antiqua" w:hAnsi="Book Antiqua" w:cstheme="minorHAnsi"/>
          <w:sz w:val="22"/>
          <w:szCs w:val="22"/>
        </w:rPr>
        <w:t xml:space="preserve"> jest</w:t>
      </w:r>
      <w:r w:rsidRPr="00676A57">
        <w:rPr>
          <w:rFonts w:ascii="Book Antiqua" w:hAnsi="Book Antiqua" w:cstheme="minorHAnsi"/>
          <w:sz w:val="22"/>
          <w:szCs w:val="22"/>
        </w:rPr>
        <w:t xml:space="preserve"> mowa w </w:t>
      </w:r>
      <w:r w:rsidR="006954FE" w:rsidRPr="00676A57">
        <w:rPr>
          <w:rFonts w:ascii="Book Antiqua" w:hAnsi="Book Antiqua" w:cstheme="minorHAnsi"/>
          <w:sz w:val="22"/>
          <w:szCs w:val="22"/>
        </w:rPr>
        <w:t>Z</w:t>
      </w:r>
      <w:r w:rsidR="00B52EE8" w:rsidRPr="00676A57">
        <w:rPr>
          <w:rFonts w:ascii="Book Antiqua" w:hAnsi="Book Antiqua" w:cstheme="minorHAnsi"/>
          <w:sz w:val="22"/>
          <w:szCs w:val="22"/>
        </w:rPr>
        <w:t>ałączniku nr 3 do umowy</w:t>
      </w:r>
      <w:r w:rsidRPr="00676A57">
        <w:rPr>
          <w:rFonts w:ascii="Book Antiqua" w:hAnsi="Book Antiqua" w:cstheme="minorHAnsi"/>
          <w:sz w:val="22"/>
          <w:szCs w:val="22"/>
        </w:rPr>
        <w:t xml:space="preserve">, uprawnia Zamawiającego do zlecenia usunięcia tych wad przez podmiot trzeci, a kosztami zostanie obciążony Wykonawca. </w:t>
      </w:r>
    </w:p>
    <w:p w14:paraId="7B3B7625" w14:textId="7DFF7B84"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12</w:t>
      </w:r>
      <w:r w:rsidR="00A852F0" w:rsidRPr="00676A57">
        <w:rPr>
          <w:rFonts w:ascii="Book Antiqua" w:hAnsi="Book Antiqua" w:cstheme="minorHAnsi"/>
          <w:b/>
        </w:rPr>
        <w:t>.</w:t>
      </w:r>
    </w:p>
    <w:p w14:paraId="333071F7"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lastRenderedPageBreak/>
        <w:t>Dokumentacja</w:t>
      </w:r>
    </w:p>
    <w:p w14:paraId="6490D031" w14:textId="77777777" w:rsidR="00B67715" w:rsidRPr="00676A57" w:rsidRDefault="00B67715" w:rsidP="007C3EC1">
      <w:pPr>
        <w:pStyle w:val="Akapitzlist"/>
        <w:widowControl w:val="0"/>
        <w:numPr>
          <w:ilvl w:val="0"/>
          <w:numId w:val="5"/>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Wykonawca opracuje i przekaże Zamawiającemu poniższą dokumentację:</w:t>
      </w:r>
    </w:p>
    <w:p w14:paraId="228FE23C" w14:textId="0DBFE43D" w:rsidR="00B67715" w:rsidRPr="00676A57" w:rsidRDefault="00B67715" w:rsidP="007C3EC1">
      <w:pPr>
        <w:pStyle w:val="Akapitzlist"/>
        <w:widowControl w:val="0"/>
        <w:numPr>
          <w:ilvl w:val="1"/>
          <w:numId w:val="5"/>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Koncepcję Systemu/Systemów, zgodnie z definicją zawartą w § 2 Umowy, w terminie </w:t>
      </w:r>
      <w:r w:rsidR="00B63C0B" w:rsidRPr="00676A57">
        <w:rPr>
          <w:rFonts w:ascii="Book Antiqua" w:eastAsiaTheme="minorEastAsia" w:hAnsi="Book Antiqua" w:cstheme="minorHAnsi"/>
          <w:kern w:val="0"/>
          <w:sz w:val="22"/>
          <w:szCs w:val="22"/>
          <w:lang w:eastAsia="pl-PL"/>
        </w:rPr>
        <w:t>10</w:t>
      </w:r>
      <w:r w:rsidR="00B63C0B" w:rsidRPr="00676A57">
        <w:rPr>
          <w:rFonts w:ascii="Book Antiqua" w:hAnsi="Book Antiqua" w:cstheme="minorHAnsi"/>
          <w:kern w:val="0"/>
          <w:sz w:val="22"/>
          <w:szCs w:val="22"/>
        </w:rPr>
        <w:t xml:space="preserve"> </w:t>
      </w:r>
      <w:r w:rsidRPr="00676A57">
        <w:rPr>
          <w:rFonts w:ascii="Book Antiqua" w:hAnsi="Book Antiqua" w:cstheme="minorHAnsi"/>
          <w:kern w:val="0"/>
          <w:sz w:val="22"/>
          <w:szCs w:val="22"/>
        </w:rPr>
        <w:t>dni od zaakceptowania przez Zamawiającego przedłożonego przez Wykonawcę Harmonogramu</w:t>
      </w:r>
      <w:r w:rsidR="00784C58">
        <w:rPr>
          <w:rFonts w:ascii="Book Antiqua" w:eastAsiaTheme="minorEastAsia" w:hAnsi="Book Antiqua" w:cstheme="minorHAnsi"/>
          <w:kern w:val="0"/>
          <w:sz w:val="22"/>
          <w:szCs w:val="22"/>
          <w:lang w:eastAsia="pl-PL"/>
        </w:rPr>
        <w:t>,</w:t>
      </w:r>
      <w:r w:rsidRPr="00676A57">
        <w:rPr>
          <w:rFonts w:ascii="Book Antiqua" w:hAnsi="Book Antiqua" w:cstheme="minorHAnsi"/>
          <w:kern w:val="0"/>
          <w:sz w:val="22"/>
          <w:szCs w:val="22"/>
        </w:rPr>
        <w:t xml:space="preserve"> </w:t>
      </w:r>
    </w:p>
    <w:p w14:paraId="04E6E9FF" w14:textId="45F05BE0" w:rsidR="00B67715" w:rsidRPr="00676A57" w:rsidRDefault="00A852F0" w:rsidP="007C3EC1">
      <w:pPr>
        <w:pStyle w:val="Akapitzlist"/>
        <w:widowControl w:val="0"/>
        <w:numPr>
          <w:ilvl w:val="1"/>
          <w:numId w:val="5"/>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a</w:t>
      </w:r>
      <w:r w:rsidR="00B67715" w:rsidRPr="00676A57">
        <w:rPr>
          <w:rFonts w:ascii="Book Antiqua" w:hAnsi="Book Antiqua" w:cstheme="minorHAnsi"/>
          <w:kern w:val="0"/>
          <w:sz w:val="22"/>
          <w:szCs w:val="22"/>
        </w:rPr>
        <w:t>ktualną instrukcję obsługi użytkownika zawierającą dokumentację opisującą nadawanie przez administra</w:t>
      </w:r>
      <w:r w:rsidR="00784C58">
        <w:rPr>
          <w:rFonts w:ascii="Book Antiqua" w:hAnsi="Book Antiqua" w:cstheme="minorHAnsi"/>
          <w:kern w:val="0"/>
          <w:sz w:val="22"/>
          <w:szCs w:val="22"/>
        </w:rPr>
        <w:t>tora uprawnień dla użytkowników,</w:t>
      </w:r>
    </w:p>
    <w:p w14:paraId="29AB9914" w14:textId="1F36531D" w:rsidR="00B67715" w:rsidRPr="00676A57" w:rsidRDefault="00A852F0" w:rsidP="007C3EC1">
      <w:pPr>
        <w:pStyle w:val="Akapitzlist"/>
        <w:widowControl w:val="0"/>
        <w:numPr>
          <w:ilvl w:val="1"/>
          <w:numId w:val="5"/>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i</w:t>
      </w:r>
      <w:r w:rsidR="00B67715" w:rsidRPr="00676A57">
        <w:rPr>
          <w:rFonts w:ascii="Book Antiqua" w:hAnsi="Book Antiqua" w:cstheme="minorHAnsi"/>
          <w:kern w:val="0"/>
          <w:sz w:val="22"/>
          <w:szCs w:val="22"/>
        </w:rPr>
        <w:t>nstrukcję administratora poszczególnych modułów i/l</w:t>
      </w:r>
      <w:r w:rsidR="00784C58">
        <w:rPr>
          <w:rFonts w:ascii="Book Antiqua" w:hAnsi="Book Antiqua" w:cstheme="minorHAnsi"/>
          <w:kern w:val="0"/>
          <w:sz w:val="22"/>
          <w:szCs w:val="22"/>
        </w:rPr>
        <w:t>ub kompletnego Systemu/Systemów,</w:t>
      </w:r>
    </w:p>
    <w:p w14:paraId="371C6C02" w14:textId="6C92A7C5" w:rsidR="00B67715" w:rsidRPr="00676A57" w:rsidRDefault="00A852F0" w:rsidP="007C3EC1">
      <w:pPr>
        <w:pStyle w:val="Akapitzlist"/>
        <w:widowControl w:val="0"/>
        <w:numPr>
          <w:ilvl w:val="1"/>
          <w:numId w:val="5"/>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d</w:t>
      </w:r>
      <w:r w:rsidR="00B67715" w:rsidRPr="00676A57">
        <w:rPr>
          <w:rFonts w:ascii="Book Antiqua" w:hAnsi="Book Antiqua" w:cstheme="minorHAnsi"/>
          <w:kern w:val="0"/>
          <w:sz w:val="22"/>
          <w:szCs w:val="22"/>
        </w:rPr>
        <w:t>okumentację opisującą proces instalacji poszczególnych modułów lub kompletnego Systemu/System</w:t>
      </w:r>
      <w:r w:rsidR="00366951">
        <w:rPr>
          <w:rFonts w:ascii="Book Antiqua" w:hAnsi="Book Antiqua" w:cstheme="minorHAnsi"/>
          <w:kern w:val="0"/>
          <w:sz w:val="22"/>
          <w:szCs w:val="22"/>
        </w:rPr>
        <w:t>ów</w:t>
      </w:r>
      <w:r w:rsidR="00B67715" w:rsidRPr="00676A57">
        <w:rPr>
          <w:rFonts w:ascii="Book Antiqua" w:hAnsi="Book Antiqua" w:cstheme="minorHAnsi"/>
          <w:kern w:val="0"/>
          <w:sz w:val="22"/>
          <w:szCs w:val="22"/>
        </w:rPr>
        <w:t>, parametryzację zakupionego oprogramowania oraz sposób archiwizacji i odtworzenia danych zgromadz</w:t>
      </w:r>
      <w:r w:rsidR="00784C58">
        <w:rPr>
          <w:rFonts w:ascii="Book Antiqua" w:hAnsi="Book Antiqua" w:cstheme="minorHAnsi"/>
          <w:kern w:val="0"/>
          <w:sz w:val="22"/>
          <w:szCs w:val="22"/>
        </w:rPr>
        <w:t>onych w ramach Systemu/Systemów,</w:t>
      </w:r>
    </w:p>
    <w:p w14:paraId="5868571A" w14:textId="2BEF4C8C" w:rsidR="00B67715" w:rsidRPr="00676A57" w:rsidRDefault="00A852F0" w:rsidP="007C3EC1">
      <w:pPr>
        <w:pStyle w:val="Akapitzlist"/>
        <w:widowControl w:val="0"/>
        <w:numPr>
          <w:ilvl w:val="1"/>
          <w:numId w:val="5"/>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s</w:t>
      </w:r>
      <w:r w:rsidR="00B67715" w:rsidRPr="00676A57">
        <w:rPr>
          <w:rFonts w:ascii="Book Antiqua" w:hAnsi="Book Antiqua" w:cstheme="minorHAnsi"/>
          <w:kern w:val="0"/>
          <w:sz w:val="22"/>
          <w:szCs w:val="22"/>
        </w:rPr>
        <w:t>krypty, programy oraz wszelką inną dokumentację pozwalającą na przeniesienie kompletnego Systemu z</w:t>
      </w:r>
      <w:r w:rsidR="009B2251" w:rsidRPr="00676A57">
        <w:rPr>
          <w:rFonts w:ascii="Book Antiqua" w:hAnsi="Book Antiqua" w:cstheme="minorHAnsi"/>
          <w:kern w:val="0"/>
          <w:sz w:val="22"/>
          <w:szCs w:val="22"/>
        </w:rPr>
        <w:t> </w:t>
      </w:r>
      <w:r w:rsidR="00B67715" w:rsidRPr="00676A57">
        <w:rPr>
          <w:rFonts w:ascii="Book Antiqua" w:hAnsi="Book Antiqua" w:cstheme="minorHAnsi"/>
          <w:kern w:val="0"/>
          <w:sz w:val="22"/>
          <w:szCs w:val="22"/>
        </w:rPr>
        <w:t>bazą danych na nowy serwer, na przykład w pr</w:t>
      </w:r>
      <w:r w:rsidR="00784C58">
        <w:rPr>
          <w:rFonts w:ascii="Book Antiqua" w:hAnsi="Book Antiqua" w:cstheme="minorHAnsi"/>
          <w:kern w:val="0"/>
          <w:sz w:val="22"/>
          <w:szCs w:val="22"/>
        </w:rPr>
        <w:t>zypadku wymiany serwera na nowy,</w:t>
      </w:r>
    </w:p>
    <w:p w14:paraId="35E25A23" w14:textId="59A9178B" w:rsidR="00B67715" w:rsidRPr="00676A57" w:rsidRDefault="00A852F0" w:rsidP="007C3EC1">
      <w:pPr>
        <w:pStyle w:val="Akapitzlist"/>
        <w:widowControl w:val="0"/>
        <w:numPr>
          <w:ilvl w:val="1"/>
          <w:numId w:val="5"/>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i</w:t>
      </w:r>
      <w:r w:rsidR="00B67715" w:rsidRPr="00676A57">
        <w:rPr>
          <w:rFonts w:ascii="Book Antiqua" w:hAnsi="Book Antiqua" w:cstheme="minorHAnsi"/>
          <w:kern w:val="0"/>
          <w:sz w:val="22"/>
          <w:szCs w:val="22"/>
        </w:rPr>
        <w:t xml:space="preserve">nstrukcję archiwizacji obejmującą zakres, harmonogram i sposób wykonywania kopii bezpieczeństwa bazy i plików modułu lub kompletnego Systemu/Systemów, umożliwiający całkowite </w:t>
      </w:r>
      <w:r w:rsidR="00B63C0B" w:rsidRPr="00676A57">
        <w:rPr>
          <w:rFonts w:ascii="Book Antiqua" w:eastAsiaTheme="minorEastAsia" w:hAnsi="Book Antiqua" w:cstheme="minorHAnsi"/>
          <w:kern w:val="0"/>
          <w:sz w:val="22"/>
          <w:szCs w:val="22"/>
          <w:lang w:eastAsia="pl-PL"/>
        </w:rPr>
        <w:t xml:space="preserve">   </w:t>
      </w:r>
      <w:r w:rsidR="00B63C0B" w:rsidRPr="00676A57">
        <w:rPr>
          <w:rFonts w:ascii="Book Antiqua" w:hAnsi="Book Antiqua" w:cstheme="minorHAnsi"/>
          <w:kern w:val="0"/>
          <w:sz w:val="22"/>
          <w:szCs w:val="22"/>
        </w:rPr>
        <w:t>o</w:t>
      </w:r>
      <w:r w:rsidR="00B67715" w:rsidRPr="00676A57">
        <w:rPr>
          <w:rFonts w:ascii="Book Antiqua" w:hAnsi="Book Antiqua" w:cstheme="minorHAnsi"/>
          <w:kern w:val="0"/>
          <w:sz w:val="22"/>
          <w:szCs w:val="22"/>
        </w:rPr>
        <w:t>dtworzenie stanu programów i bazy (na przykład po awarii systemu), według stanu na koniec dnia roboczego poprzedzającego dzień wystąpienia awarii lub na koniec wskazanego okresu (na przykład kw</w:t>
      </w:r>
      <w:r w:rsidR="00784C58">
        <w:rPr>
          <w:rFonts w:ascii="Book Antiqua" w:hAnsi="Book Antiqua" w:cstheme="minorHAnsi"/>
          <w:kern w:val="0"/>
          <w:sz w:val="22"/>
          <w:szCs w:val="22"/>
        </w:rPr>
        <w:t>artału),</w:t>
      </w:r>
    </w:p>
    <w:p w14:paraId="47A8B473" w14:textId="5CED62A2" w:rsidR="00B67715" w:rsidRPr="00676A57" w:rsidRDefault="00A852F0" w:rsidP="007C3EC1">
      <w:pPr>
        <w:pStyle w:val="Akapitzlist"/>
        <w:widowControl w:val="0"/>
        <w:numPr>
          <w:ilvl w:val="1"/>
          <w:numId w:val="5"/>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d</w:t>
      </w:r>
      <w:r w:rsidR="00B67715" w:rsidRPr="00676A57">
        <w:rPr>
          <w:rFonts w:ascii="Book Antiqua" w:hAnsi="Book Antiqua" w:cstheme="minorHAnsi"/>
          <w:kern w:val="0"/>
          <w:sz w:val="22"/>
          <w:szCs w:val="22"/>
        </w:rPr>
        <w:t>okumentację opisującą strukturę i zawartości pól informacyjnych w bazie danych poszczególnych modułów lub kompletnego Systemu/Systemów zgodną ze stanem faktycznym na dzień przekazania dokumentacji. Poziom szczegółowości opisu bazy danych powinien zapewnić poprawne wykorzystanie informacji zawartych w bazie przez Zamawiającego lub upoważnio</w:t>
      </w:r>
      <w:r w:rsidR="00784C58">
        <w:rPr>
          <w:rFonts w:ascii="Book Antiqua" w:hAnsi="Book Antiqua" w:cstheme="minorHAnsi"/>
          <w:kern w:val="0"/>
          <w:sz w:val="22"/>
          <w:szCs w:val="22"/>
        </w:rPr>
        <w:t>ne przez niego podmioty trzecie,</w:t>
      </w:r>
    </w:p>
    <w:p w14:paraId="2E1F8169" w14:textId="4B4C13AD" w:rsidR="00B67715" w:rsidRPr="00676A57" w:rsidRDefault="00A852F0" w:rsidP="007C3EC1">
      <w:pPr>
        <w:pStyle w:val="Akapitzlist"/>
        <w:widowControl w:val="0"/>
        <w:numPr>
          <w:ilvl w:val="1"/>
          <w:numId w:val="5"/>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s</w:t>
      </w:r>
      <w:r w:rsidR="00B67715" w:rsidRPr="00676A57">
        <w:rPr>
          <w:rFonts w:ascii="Book Antiqua" w:hAnsi="Book Antiqua" w:cstheme="minorHAnsi"/>
          <w:kern w:val="0"/>
          <w:sz w:val="22"/>
          <w:szCs w:val="22"/>
        </w:rPr>
        <w:t>cenariusze testów Systemu oraz raport z przeprowadzonych testów penetracyjnych i</w:t>
      </w:r>
      <w:r w:rsidR="00E4636E" w:rsidRPr="00676A57">
        <w:rPr>
          <w:rFonts w:ascii="Book Antiqua" w:hAnsi="Book Antiqua" w:cstheme="minorHAnsi"/>
          <w:kern w:val="0"/>
          <w:sz w:val="22"/>
          <w:szCs w:val="22"/>
        </w:rPr>
        <w:t> </w:t>
      </w:r>
      <w:r w:rsidR="00B67715" w:rsidRPr="00676A57">
        <w:rPr>
          <w:rFonts w:ascii="Book Antiqua" w:hAnsi="Book Antiqua" w:cstheme="minorHAnsi"/>
          <w:kern w:val="0"/>
          <w:sz w:val="22"/>
          <w:szCs w:val="22"/>
        </w:rPr>
        <w:t xml:space="preserve">akceptacyjnych dla wdrożonego Systemu. </w:t>
      </w:r>
    </w:p>
    <w:p w14:paraId="5C11A904" w14:textId="5BC96D67" w:rsidR="00B67715" w:rsidRPr="00676A57" w:rsidRDefault="00B67715" w:rsidP="007C3EC1">
      <w:pPr>
        <w:pStyle w:val="Akapitzlist"/>
        <w:numPr>
          <w:ilvl w:val="0"/>
          <w:numId w:val="5"/>
        </w:numPr>
        <w:suppressAutoHyphens w:val="0"/>
        <w:kinsoku w:val="0"/>
        <w:overflowPunct w:val="0"/>
        <w:spacing w:after="0"/>
        <w:ind w:left="284"/>
        <w:jc w:val="both"/>
        <w:rPr>
          <w:rFonts w:ascii="Book Antiqua" w:hAnsi="Book Antiqua" w:cstheme="minorHAnsi"/>
          <w:sz w:val="22"/>
          <w:szCs w:val="22"/>
        </w:rPr>
      </w:pPr>
      <w:r w:rsidRPr="00676A57">
        <w:rPr>
          <w:rFonts w:ascii="Book Antiqua" w:hAnsi="Book Antiqua" w:cstheme="minorHAnsi"/>
          <w:sz w:val="22"/>
          <w:szCs w:val="22"/>
        </w:rPr>
        <w:t>Wykonawca przekaże Zamawiającemu dokumentację, o której mowa w ust. 1</w:t>
      </w:r>
      <w:r w:rsidR="00A852F0" w:rsidRPr="00676A57">
        <w:rPr>
          <w:rFonts w:ascii="Book Antiqua" w:hAnsi="Book Antiqua" w:cstheme="minorHAnsi"/>
          <w:sz w:val="22"/>
          <w:szCs w:val="22"/>
        </w:rPr>
        <w:t>,</w:t>
      </w:r>
      <w:r w:rsidRPr="00676A57">
        <w:rPr>
          <w:rFonts w:ascii="Book Antiqua" w:hAnsi="Book Antiqua" w:cstheme="minorHAnsi"/>
          <w:sz w:val="22"/>
          <w:szCs w:val="22"/>
        </w:rPr>
        <w:t xml:space="preserve"> nie później niż w dniu</w:t>
      </w:r>
      <w:r w:rsidR="005F6E41" w:rsidRPr="00676A57">
        <w:rPr>
          <w:rFonts w:ascii="Book Antiqua" w:hAnsi="Book Antiqua" w:cstheme="minorHAnsi"/>
          <w:sz w:val="22"/>
          <w:szCs w:val="22"/>
        </w:rPr>
        <w:t xml:space="preserve"> </w:t>
      </w:r>
      <w:r w:rsidRPr="00676A57">
        <w:rPr>
          <w:rFonts w:ascii="Book Antiqua" w:hAnsi="Book Antiqua" w:cstheme="minorHAnsi"/>
          <w:sz w:val="22"/>
          <w:szCs w:val="22"/>
        </w:rPr>
        <w:t xml:space="preserve">zgłoszenia gotowości do odbioru, o którym mowa w § 10 ust. </w:t>
      </w:r>
      <w:r w:rsidR="005F6E41" w:rsidRPr="00676A57">
        <w:rPr>
          <w:rFonts w:ascii="Book Antiqua" w:hAnsi="Book Antiqua" w:cstheme="minorHAnsi"/>
          <w:sz w:val="22"/>
          <w:szCs w:val="22"/>
        </w:rPr>
        <w:t>5</w:t>
      </w:r>
      <w:r w:rsidRPr="00676A57">
        <w:rPr>
          <w:rFonts w:ascii="Book Antiqua" w:hAnsi="Book Antiqua" w:cstheme="minorHAnsi"/>
          <w:sz w:val="22"/>
          <w:szCs w:val="22"/>
        </w:rPr>
        <w:t>.</w:t>
      </w:r>
    </w:p>
    <w:p w14:paraId="6AF988A7" w14:textId="77777777" w:rsidR="006954FE" w:rsidRPr="00676A57" w:rsidRDefault="006954FE" w:rsidP="007C3EC1">
      <w:pPr>
        <w:pStyle w:val="Tekstpodstawowy"/>
        <w:kinsoku w:val="0"/>
        <w:overflowPunct w:val="0"/>
        <w:spacing w:line="276" w:lineRule="auto"/>
        <w:ind w:left="0" w:firstLine="0"/>
        <w:contextualSpacing/>
        <w:jc w:val="center"/>
        <w:rPr>
          <w:rFonts w:ascii="Book Antiqua" w:hAnsi="Book Antiqua" w:cstheme="minorHAnsi"/>
          <w:b/>
        </w:rPr>
      </w:pPr>
    </w:p>
    <w:p w14:paraId="760CA910" w14:textId="3A9115AE"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13</w:t>
      </w:r>
      <w:r w:rsidR="00A852F0" w:rsidRPr="00676A57">
        <w:rPr>
          <w:rFonts w:ascii="Book Antiqua" w:hAnsi="Book Antiqua" w:cstheme="minorHAnsi"/>
          <w:b/>
        </w:rPr>
        <w:t>.</w:t>
      </w:r>
    </w:p>
    <w:p w14:paraId="5EBEC28C"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Prawa autorskie</w:t>
      </w:r>
    </w:p>
    <w:p w14:paraId="573A58E3" w14:textId="39D72535" w:rsidR="00B67715" w:rsidRPr="00676A57" w:rsidRDefault="00B67715" w:rsidP="006A3E94">
      <w:pPr>
        <w:numPr>
          <w:ilvl w:val="0"/>
          <w:numId w:val="15"/>
        </w:numPr>
        <w:tabs>
          <w:tab w:val="clear" w:pos="0"/>
        </w:tabs>
        <w:autoSpaceDE/>
        <w:autoSpaceDN/>
        <w:adjustRightInd/>
        <w:spacing w:line="276" w:lineRule="auto"/>
        <w:ind w:left="284" w:hanging="284"/>
        <w:jc w:val="both"/>
        <w:rPr>
          <w:rFonts w:ascii="Book Antiqua" w:hAnsi="Book Antiqua" w:cstheme="minorHAnsi"/>
        </w:rPr>
      </w:pPr>
      <w:r w:rsidRPr="00676A57">
        <w:rPr>
          <w:rFonts w:ascii="Book Antiqua" w:hAnsi="Book Antiqua" w:cstheme="minorHAnsi"/>
        </w:rPr>
        <w:t>Wykonawca oświadcza, że powstałe w ramach Umowy rozwiązania dedykowane dla potrzeb realizacji Umowy oraz wszelka wytworzona Dokumentacja (w tym m.in. analiza przedwdrożeniowa, materiały szkoleniowe) stworzona w wyniku zobowiązań wynikających z Umowy stanowią rozwiązania będące utworem w rozumieniu art. 1 ustawy z dnia 4 lutego 1994 r. o prawie autorskim i prawach pokrewnych (Dz. U. z 20</w:t>
      </w:r>
      <w:r w:rsidR="00A852F0" w:rsidRPr="00676A57">
        <w:rPr>
          <w:rFonts w:ascii="Book Antiqua" w:hAnsi="Book Antiqua" w:cstheme="minorHAnsi"/>
        </w:rPr>
        <w:t>21</w:t>
      </w:r>
      <w:r w:rsidRPr="00676A57">
        <w:rPr>
          <w:rFonts w:ascii="Book Antiqua" w:hAnsi="Book Antiqua" w:cstheme="minorHAnsi"/>
        </w:rPr>
        <w:t xml:space="preserve"> r., poz. 1</w:t>
      </w:r>
      <w:r w:rsidR="00A852F0" w:rsidRPr="00676A57">
        <w:rPr>
          <w:rFonts w:ascii="Book Antiqua" w:hAnsi="Book Antiqua" w:cstheme="minorHAnsi"/>
        </w:rPr>
        <w:t>062</w:t>
      </w:r>
      <w:r w:rsidRPr="00676A57">
        <w:rPr>
          <w:rFonts w:ascii="Book Antiqua" w:hAnsi="Book Antiqua" w:cstheme="minorHAnsi"/>
        </w:rPr>
        <w:t>) - zwane dalej „Utworem”.</w:t>
      </w:r>
    </w:p>
    <w:p w14:paraId="7470E91C" w14:textId="77777777" w:rsidR="00B67715" w:rsidRPr="00676A57" w:rsidRDefault="00B67715" w:rsidP="006A3E94">
      <w:pPr>
        <w:numPr>
          <w:ilvl w:val="0"/>
          <w:numId w:val="15"/>
        </w:numPr>
        <w:tabs>
          <w:tab w:val="clear" w:pos="0"/>
        </w:tabs>
        <w:autoSpaceDE/>
        <w:autoSpaceDN/>
        <w:adjustRightInd/>
        <w:spacing w:line="276" w:lineRule="auto"/>
        <w:ind w:left="284" w:hanging="284"/>
        <w:jc w:val="both"/>
        <w:rPr>
          <w:rFonts w:ascii="Book Antiqua" w:hAnsi="Book Antiqua" w:cstheme="minorHAnsi"/>
        </w:rPr>
      </w:pPr>
      <w:r w:rsidRPr="00676A57">
        <w:rPr>
          <w:rFonts w:ascii="Book Antiqua" w:hAnsi="Book Antiqua" w:cstheme="minorHAnsi"/>
        </w:rPr>
        <w:t>Wykonawca oświadcza, że na podstawie Umowy - odpowiednio:</w:t>
      </w:r>
    </w:p>
    <w:p w14:paraId="2AABBF8C" w14:textId="77777777" w:rsidR="00B67715" w:rsidRPr="00676A57" w:rsidRDefault="00B67715" w:rsidP="006A3E94">
      <w:pPr>
        <w:numPr>
          <w:ilvl w:val="1"/>
          <w:numId w:val="15"/>
        </w:numPr>
        <w:tabs>
          <w:tab w:val="clear" w:pos="0"/>
        </w:tabs>
        <w:autoSpaceDE/>
        <w:autoSpaceDN/>
        <w:adjustRightInd/>
        <w:spacing w:line="276" w:lineRule="auto"/>
        <w:ind w:left="567" w:hanging="283"/>
        <w:jc w:val="both"/>
        <w:rPr>
          <w:rFonts w:ascii="Book Antiqua" w:hAnsi="Book Antiqua" w:cstheme="minorHAnsi"/>
        </w:rPr>
      </w:pPr>
      <w:r w:rsidRPr="00676A57">
        <w:rPr>
          <w:rFonts w:ascii="Book Antiqua" w:hAnsi="Book Antiqua" w:cstheme="minorHAnsi"/>
        </w:rPr>
        <w:t>przeniesie na Zamawiającego majątkowe prawa autorskie do wszystkich Utworów;</w:t>
      </w:r>
    </w:p>
    <w:p w14:paraId="19E038C0" w14:textId="4739EE6B" w:rsidR="00B67715" w:rsidRDefault="00B67715" w:rsidP="006A3E94">
      <w:pPr>
        <w:numPr>
          <w:ilvl w:val="1"/>
          <w:numId w:val="15"/>
        </w:numPr>
        <w:tabs>
          <w:tab w:val="clear" w:pos="0"/>
        </w:tabs>
        <w:autoSpaceDE/>
        <w:autoSpaceDN/>
        <w:adjustRightInd/>
        <w:spacing w:line="276" w:lineRule="auto"/>
        <w:ind w:left="567" w:hanging="283"/>
        <w:jc w:val="both"/>
        <w:rPr>
          <w:rFonts w:ascii="Book Antiqua" w:hAnsi="Book Antiqua" w:cstheme="minorHAnsi"/>
        </w:rPr>
      </w:pPr>
      <w:r w:rsidRPr="00676A57">
        <w:rPr>
          <w:rFonts w:ascii="Book Antiqua" w:hAnsi="Book Antiqua" w:cstheme="minorHAnsi"/>
        </w:rPr>
        <w:t xml:space="preserve">od chwili przekazania poszczególnych Produktów będących Utworami, zapewni udzielenie/udzieli bezterminowej, bez możliwości jej wypowiedzenia, wyłącznej, odpłatnej, nieograniczonej terytorialnie Zamawiającemu licencji lub sublicencji </w:t>
      </w:r>
      <w:r w:rsidRPr="00676A57">
        <w:rPr>
          <w:rFonts w:ascii="Book Antiqua" w:hAnsi="Book Antiqua" w:cstheme="minorHAnsi"/>
        </w:rPr>
        <w:lastRenderedPageBreak/>
        <w:t>opisanych Umową (w zakresie licencji/sublicencji na następujących polach eksploatacji: utrwalania i zwielokrotniania; użytkowania w pełnym zakresie na zasadach opisanych w OPZ; integracji z systemami zewnętrznymi wskazanymi w OPZ);</w:t>
      </w:r>
    </w:p>
    <w:p w14:paraId="147C5185" w14:textId="0A43B08E" w:rsidR="00366951" w:rsidRPr="00676A57" w:rsidRDefault="00366951" w:rsidP="006A3E94">
      <w:pPr>
        <w:numPr>
          <w:ilvl w:val="1"/>
          <w:numId w:val="15"/>
        </w:numPr>
        <w:tabs>
          <w:tab w:val="clear" w:pos="0"/>
        </w:tabs>
        <w:autoSpaceDE/>
        <w:autoSpaceDN/>
        <w:adjustRightInd/>
        <w:spacing w:line="276" w:lineRule="auto"/>
        <w:ind w:left="567" w:hanging="283"/>
        <w:jc w:val="both"/>
        <w:rPr>
          <w:rFonts w:ascii="Book Antiqua" w:hAnsi="Book Antiqua" w:cstheme="minorHAnsi"/>
        </w:rPr>
      </w:pPr>
      <w:r>
        <w:rPr>
          <w:rFonts w:ascii="Book Antiqua" w:hAnsi="Book Antiqua" w:cstheme="minorHAnsi"/>
        </w:rPr>
        <w:t>wynagrodzenie za udzielenie licencji lub sublicencji zawarte jest w wynagrodzeniu określonym w §14 ust. 1 umowy,</w:t>
      </w:r>
    </w:p>
    <w:p w14:paraId="49EDDDE3" w14:textId="77777777" w:rsidR="00B67715" w:rsidRPr="00676A57" w:rsidRDefault="00B67715" w:rsidP="006A3E94">
      <w:pPr>
        <w:numPr>
          <w:ilvl w:val="1"/>
          <w:numId w:val="15"/>
        </w:numPr>
        <w:tabs>
          <w:tab w:val="clear" w:pos="0"/>
        </w:tabs>
        <w:autoSpaceDE/>
        <w:autoSpaceDN/>
        <w:adjustRightInd/>
        <w:spacing w:line="276" w:lineRule="auto"/>
        <w:ind w:left="567" w:hanging="283"/>
        <w:jc w:val="both"/>
        <w:rPr>
          <w:rFonts w:ascii="Book Antiqua" w:hAnsi="Book Antiqua" w:cstheme="minorHAnsi"/>
        </w:rPr>
      </w:pPr>
      <w:r w:rsidRPr="00676A57">
        <w:rPr>
          <w:rFonts w:ascii="Book Antiqua" w:hAnsi="Book Antiqua" w:cstheme="minorHAnsi"/>
        </w:rPr>
        <w:t>celem jest zapewnienie Zamawiającemu korzystania z dostarczonych rozwiązań w sposób i w celu opisanym w Umowie i Dokumentacji związanej z realizacją przedmiotu Umowy.</w:t>
      </w:r>
    </w:p>
    <w:p w14:paraId="456639E3" w14:textId="77777777" w:rsidR="00B67715" w:rsidRPr="00676A57" w:rsidRDefault="00B67715" w:rsidP="006A3E94">
      <w:pPr>
        <w:numPr>
          <w:ilvl w:val="0"/>
          <w:numId w:val="15"/>
        </w:numPr>
        <w:tabs>
          <w:tab w:val="clear" w:pos="0"/>
        </w:tabs>
        <w:autoSpaceDE/>
        <w:autoSpaceDN/>
        <w:adjustRightInd/>
        <w:spacing w:line="276" w:lineRule="auto"/>
        <w:ind w:left="284" w:hanging="284"/>
        <w:jc w:val="both"/>
        <w:rPr>
          <w:rFonts w:ascii="Book Antiqua" w:hAnsi="Book Antiqua" w:cstheme="minorHAnsi"/>
        </w:rPr>
      </w:pPr>
      <w:r w:rsidRPr="00676A57">
        <w:rPr>
          <w:rFonts w:ascii="Book Antiqua" w:hAnsi="Book Antiqua" w:cstheme="minorHAnsi"/>
        </w:rPr>
        <w:t>Wykonawca oświadcza, że przekazane w ramach Umowy Utwory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14:paraId="7DC78CEE" w14:textId="77777777" w:rsidR="00B67715" w:rsidRPr="00676A57" w:rsidRDefault="00B67715" w:rsidP="006A3E94">
      <w:pPr>
        <w:numPr>
          <w:ilvl w:val="0"/>
          <w:numId w:val="15"/>
        </w:numPr>
        <w:tabs>
          <w:tab w:val="clear" w:pos="0"/>
        </w:tabs>
        <w:autoSpaceDE/>
        <w:autoSpaceDN/>
        <w:adjustRightInd/>
        <w:spacing w:line="276" w:lineRule="auto"/>
        <w:ind w:left="284" w:hanging="284"/>
        <w:jc w:val="both"/>
        <w:rPr>
          <w:rFonts w:ascii="Book Antiqua" w:hAnsi="Book Antiqua" w:cstheme="minorHAnsi"/>
        </w:rPr>
      </w:pPr>
      <w:r w:rsidRPr="00676A57">
        <w:rPr>
          <w:rFonts w:ascii="Book Antiqua" w:hAnsi="Book Antiqua" w:cstheme="minorHAnsi"/>
        </w:rPr>
        <w:t>Wykonawca zezwala i upoważnia Zamawiającego i wszelkie inne podmioty upoważnione przez Zamawiającego, do dokonywania przeróbek, zmian i innych opracowań utworów oraz rozporządzania nimi, wykorzystywania utworów we fragmentach oraz decydowaniu o pierwszym udostępnieniu utworu publiczności. Wykonawca oświadcza, że nie będzie wykonywał nadzoru autorskiego przed rozpowszechnianiem utworów, także w postaci zmienionej lub we fragmentach, a także, że nie będzie korzystał z prawa do oznaczania utworu, w szczególności danymi twórców. Wykonawca oświadcza, że jest uprawniony do złożenia powyższego zobowiązania także na rzecz i w imieniu twórców utworów uprawnionych z tytułu osobistych praw autorskich.</w:t>
      </w:r>
    </w:p>
    <w:p w14:paraId="6B769400" w14:textId="072962C4" w:rsidR="00B67715" w:rsidRPr="00676A57" w:rsidRDefault="00B67715" w:rsidP="006A3E94">
      <w:pPr>
        <w:numPr>
          <w:ilvl w:val="0"/>
          <w:numId w:val="15"/>
        </w:numPr>
        <w:tabs>
          <w:tab w:val="clear" w:pos="0"/>
        </w:tabs>
        <w:autoSpaceDE/>
        <w:autoSpaceDN/>
        <w:adjustRightInd/>
        <w:spacing w:line="276" w:lineRule="auto"/>
        <w:ind w:left="284" w:hanging="284"/>
        <w:jc w:val="both"/>
        <w:rPr>
          <w:rFonts w:ascii="Book Antiqua" w:hAnsi="Book Antiqua" w:cstheme="minorHAnsi"/>
        </w:rPr>
      </w:pPr>
      <w:r w:rsidRPr="00676A57">
        <w:rPr>
          <w:rFonts w:ascii="Book Antiqua" w:hAnsi="Book Antiqua" w:cstheme="minorHAnsi"/>
        </w:rPr>
        <w:t>Wykonawca zapewnia, że korzystanie z dostarczonych rozwiązań podczas realizacji i na cele Umowy, w</w:t>
      </w:r>
      <w:r w:rsidR="009B2251" w:rsidRPr="00676A57">
        <w:rPr>
          <w:rFonts w:ascii="Book Antiqua" w:hAnsi="Book Antiqua" w:cstheme="minorHAnsi"/>
        </w:rPr>
        <w:t> </w:t>
      </w:r>
      <w:r w:rsidRPr="00676A57">
        <w:rPr>
          <w:rFonts w:ascii="Book Antiqua" w:hAnsi="Book Antiqua" w:cstheme="minorHAnsi"/>
        </w:rPr>
        <w:t>szczególności w okresie testów, nie będzie naruszać praw osób trzecich i nie będzie wymagało żadnych opłat na rzecz takich osób. Gdyby okazało się to konieczne, Wykonawca w ramach wynagrodzenia za realizację Przedmiotu Umowy udzieli licencji na czas realizacji Umowy obejmującej prawo korzystania z dostarczonych rozwiązań na potrzeby realizacji Umowy do czasu uzyskania - odpowiednio - praw majątkowych lub docelowych licencji.</w:t>
      </w:r>
    </w:p>
    <w:p w14:paraId="3F18A27C" w14:textId="19EDD3B8" w:rsidR="00B67715" w:rsidRPr="00676A57" w:rsidRDefault="00B67715" w:rsidP="006A3E94">
      <w:pPr>
        <w:numPr>
          <w:ilvl w:val="0"/>
          <w:numId w:val="15"/>
        </w:numPr>
        <w:tabs>
          <w:tab w:val="clear" w:pos="0"/>
        </w:tabs>
        <w:autoSpaceDE/>
        <w:autoSpaceDN/>
        <w:adjustRightInd/>
        <w:spacing w:line="276" w:lineRule="auto"/>
        <w:ind w:left="284" w:hanging="284"/>
        <w:jc w:val="both"/>
        <w:rPr>
          <w:rFonts w:ascii="Book Antiqua" w:hAnsi="Book Antiqua" w:cstheme="minorHAnsi"/>
          <w:strike/>
        </w:rPr>
      </w:pPr>
      <w:r w:rsidRPr="00676A57">
        <w:rPr>
          <w:rFonts w:ascii="Book Antiqua" w:hAnsi="Book Antiqua" w:cstheme="minorHAnsi"/>
        </w:rPr>
        <w:t>W przypadku przejścia praw majątkowych do rozwiązania na Zamawiającego, o ile okaże się to konieczne, Zamawiający udzieli Wykonawcy licencji na korzystanie z niego w celu świadczenia usług opisanych Umową. Licencja taka obejmie prawo do zwielokrotniania rozwiązania w całości lub w części oraz tłumaczenie, przystosowywanie, zmiany układu lub wprowadzanie innych zmian do rozwiązania dedykowanego wyłącznie w zakresie, w jakim jest to niezbędne do wykonania zobowiązań wynikających z</w:t>
      </w:r>
      <w:r w:rsidR="009B2251" w:rsidRPr="00676A57">
        <w:rPr>
          <w:rFonts w:ascii="Book Antiqua" w:hAnsi="Book Antiqua" w:cstheme="minorHAnsi"/>
        </w:rPr>
        <w:t> </w:t>
      </w:r>
      <w:r w:rsidRPr="00676A57">
        <w:rPr>
          <w:rFonts w:ascii="Book Antiqua" w:hAnsi="Book Antiqua" w:cstheme="minorHAnsi"/>
        </w:rPr>
        <w:t>Umowy.</w:t>
      </w:r>
    </w:p>
    <w:p w14:paraId="2F1E4AD6" w14:textId="77777777" w:rsidR="00B67715" w:rsidRPr="00676A57" w:rsidRDefault="00B67715" w:rsidP="006A3E94">
      <w:pPr>
        <w:numPr>
          <w:ilvl w:val="0"/>
          <w:numId w:val="15"/>
        </w:numPr>
        <w:tabs>
          <w:tab w:val="clear" w:pos="0"/>
        </w:tabs>
        <w:autoSpaceDE/>
        <w:autoSpaceDN/>
        <w:adjustRightInd/>
        <w:spacing w:line="276" w:lineRule="auto"/>
        <w:ind w:left="284" w:hanging="284"/>
        <w:jc w:val="both"/>
        <w:rPr>
          <w:rFonts w:ascii="Book Antiqua" w:hAnsi="Book Antiqua" w:cstheme="minorHAnsi"/>
        </w:rPr>
      </w:pPr>
      <w:r w:rsidRPr="00676A57">
        <w:rPr>
          <w:rFonts w:ascii="Book Antiqua" w:hAnsi="Book Antiqua" w:cstheme="minorHAnsi"/>
        </w:rPr>
        <w:t>Przeniesienie autorskich praw majątkowych do Utworów, o których mowa w niniejszym paragrafie, będących programami komputerowymi, obejmuje następujące pola eksploatacji:</w:t>
      </w:r>
    </w:p>
    <w:p w14:paraId="3829BAC6" w14:textId="77777777" w:rsidR="00B67715" w:rsidRPr="00676A57" w:rsidRDefault="00B67715" w:rsidP="006A3E94">
      <w:pPr>
        <w:numPr>
          <w:ilvl w:val="1"/>
          <w:numId w:val="15"/>
        </w:numPr>
        <w:tabs>
          <w:tab w:val="clear" w:pos="0"/>
        </w:tabs>
        <w:autoSpaceDE/>
        <w:autoSpaceDN/>
        <w:adjustRightInd/>
        <w:spacing w:line="276" w:lineRule="auto"/>
        <w:ind w:left="567" w:hanging="283"/>
        <w:jc w:val="both"/>
        <w:rPr>
          <w:rFonts w:ascii="Book Antiqua" w:hAnsi="Book Antiqua" w:cstheme="minorHAnsi"/>
        </w:rPr>
      </w:pPr>
      <w:r w:rsidRPr="00676A57">
        <w:rPr>
          <w:rFonts w:ascii="Book Antiqua" w:hAnsi="Book Antiqua" w:cstheme="minorHAnsi"/>
        </w:rPr>
        <w:t>użytkowania na własny użytek, swoich jednostek organizacyjnych oraz osób trzecich w celach związanych z realizacją Przedmiotu Umowy;</w:t>
      </w:r>
    </w:p>
    <w:p w14:paraId="33EF1F43" w14:textId="4AE49086" w:rsidR="00B67715" w:rsidRPr="00676A57" w:rsidRDefault="00B67715" w:rsidP="006A3E94">
      <w:pPr>
        <w:numPr>
          <w:ilvl w:val="1"/>
          <w:numId w:val="15"/>
        </w:numPr>
        <w:tabs>
          <w:tab w:val="clear" w:pos="0"/>
        </w:tabs>
        <w:autoSpaceDE/>
        <w:autoSpaceDN/>
        <w:adjustRightInd/>
        <w:spacing w:line="276" w:lineRule="auto"/>
        <w:ind w:left="567" w:hanging="283"/>
        <w:jc w:val="both"/>
        <w:rPr>
          <w:rFonts w:ascii="Book Antiqua" w:hAnsi="Book Antiqua" w:cstheme="minorHAnsi"/>
        </w:rPr>
      </w:pPr>
      <w:r w:rsidRPr="00676A57">
        <w:rPr>
          <w:rFonts w:ascii="Book Antiqua" w:hAnsi="Book Antiqua" w:cstheme="minorHAnsi"/>
        </w:rPr>
        <w:t xml:space="preserve">trwałe lub czasowe zwielokrotnianie rozwiązania dedykowanego w całości lub w części jakimikolwiek środkami i w jakiejkolwiek formie, w tym zwielokrotnianie rozwiązania </w:t>
      </w:r>
      <w:r w:rsidRPr="00676A57">
        <w:rPr>
          <w:rFonts w:ascii="Book Antiqua" w:hAnsi="Book Antiqua" w:cstheme="minorHAnsi"/>
        </w:rPr>
        <w:lastRenderedPageBreak/>
        <w:t>dedykowanego dokonywane podczas wprowadzania, wyświetlania, stosowania, przekazywania lub przechowywania rozwiązania dedykowanego, w tym także utrwalanie i zwielokrotnianie rozwiązania dedykowanego dowolną techniką, w tym techniką zapisu magnetycznego lub techniką cyfrową, taką jak zapis na płycie CD, DVD, Blu-ray, urządzeniu z pamięcią flash lub jakimkolwiek innym nośniku pamięci;</w:t>
      </w:r>
    </w:p>
    <w:p w14:paraId="778F254D" w14:textId="77777777" w:rsidR="00B67715" w:rsidRPr="00676A57" w:rsidRDefault="00B67715" w:rsidP="006A3E94">
      <w:pPr>
        <w:pStyle w:val="wt-listawielopoziomowa"/>
        <w:widowControl w:val="0"/>
        <w:numPr>
          <w:ilvl w:val="1"/>
          <w:numId w:val="15"/>
        </w:numPr>
        <w:tabs>
          <w:tab w:val="clear" w:pos="0"/>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tłumaczenie, przystosowanie, zmiany układu lub jakiekolwiek inne zmiany w programie komputerowym, z zachowaniem praw osoby, która tych zmian dokonała;</w:t>
      </w:r>
    </w:p>
    <w:p w14:paraId="4997049E" w14:textId="77777777" w:rsidR="00B67715" w:rsidRPr="00676A57" w:rsidRDefault="00B67715" w:rsidP="006A3E94">
      <w:pPr>
        <w:pStyle w:val="wt-listawielopoziomowa"/>
        <w:widowControl w:val="0"/>
        <w:numPr>
          <w:ilvl w:val="1"/>
          <w:numId w:val="15"/>
        </w:numPr>
        <w:tabs>
          <w:tab w:val="clear" w:pos="0"/>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modyfikacji kodu źródłowego, w tym:</w:t>
      </w:r>
    </w:p>
    <w:p w14:paraId="4198EECD" w14:textId="77777777" w:rsidR="00B67715" w:rsidRPr="00676A57" w:rsidRDefault="00B67715" w:rsidP="007C3EC1">
      <w:pPr>
        <w:pStyle w:val="wt-listawielopoziomowa"/>
        <w:widowControl w:val="0"/>
        <w:spacing w:before="0" w:line="276" w:lineRule="auto"/>
        <w:ind w:left="709" w:hanging="142"/>
        <w:rPr>
          <w:rFonts w:ascii="Book Antiqua" w:hAnsi="Book Antiqua" w:cstheme="minorHAnsi"/>
          <w:color w:val="auto"/>
          <w:szCs w:val="22"/>
        </w:rPr>
      </w:pPr>
      <w:r w:rsidRPr="00676A57">
        <w:rPr>
          <w:rFonts w:ascii="Book Antiqua" w:hAnsi="Book Antiqua" w:cstheme="minorHAnsi"/>
          <w:color w:val="auto"/>
          <w:szCs w:val="22"/>
        </w:rPr>
        <w:t>a) wprowadzania modyfikacji oraz nowych funkcjonalności oprogramowania;</w:t>
      </w:r>
    </w:p>
    <w:p w14:paraId="230DFA4D" w14:textId="77777777" w:rsidR="00B67715" w:rsidRPr="00676A57" w:rsidRDefault="00B67715" w:rsidP="007C3EC1">
      <w:pPr>
        <w:pStyle w:val="wt-listawielopoziomowa"/>
        <w:widowControl w:val="0"/>
        <w:spacing w:before="0" w:line="276" w:lineRule="auto"/>
        <w:ind w:left="709" w:hanging="142"/>
        <w:rPr>
          <w:rFonts w:ascii="Book Antiqua" w:hAnsi="Book Antiqua" w:cstheme="minorHAnsi"/>
          <w:color w:val="auto"/>
          <w:szCs w:val="22"/>
        </w:rPr>
      </w:pPr>
      <w:r w:rsidRPr="00676A57">
        <w:rPr>
          <w:rFonts w:ascii="Book Antiqua" w:hAnsi="Book Antiqua" w:cstheme="minorHAnsi"/>
          <w:color w:val="auto"/>
          <w:szCs w:val="22"/>
        </w:rPr>
        <w:t>b) łączenia fragmentów oprogramowania i ich integracji z innymi programami komputerowymi i ich dostosowywania;</w:t>
      </w:r>
    </w:p>
    <w:p w14:paraId="6A482EEB" w14:textId="77777777" w:rsidR="00B67715" w:rsidRPr="00676A57" w:rsidRDefault="00B67715" w:rsidP="006A3E94">
      <w:pPr>
        <w:pStyle w:val="wt-listawielopoziomowa"/>
        <w:widowControl w:val="0"/>
        <w:numPr>
          <w:ilvl w:val="1"/>
          <w:numId w:val="15"/>
        </w:numPr>
        <w:tabs>
          <w:tab w:val="clear" w:pos="0"/>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przekształcania formatu pierwotnego oprogramowania na dowolny inny format, wymagany przez Zamawiającego i dostosowania do platform sprzętowo-systemowych wybranych przez Zamawiającego;</w:t>
      </w:r>
    </w:p>
    <w:p w14:paraId="6E3CCA21" w14:textId="77777777" w:rsidR="00B67715" w:rsidRPr="00676A57" w:rsidRDefault="00B67715" w:rsidP="006A3E94">
      <w:pPr>
        <w:pStyle w:val="wt-listawielopoziomowa"/>
        <w:widowControl w:val="0"/>
        <w:numPr>
          <w:ilvl w:val="1"/>
          <w:numId w:val="15"/>
        </w:numPr>
        <w:tabs>
          <w:tab w:val="clear" w:pos="0"/>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obrót rozwiązaniem dedykowanym, w tym wprowadzanie do obrotu, użyczanie lub najem programu komputerowego, a także rozpowszechnianie programu komputerowego w inny sposób, w tym jego publiczne wykonywanie, wystawianie, wyświetlanie, odtwarzanie, a także publiczne udostępnianie w taki sposób, aby każdy mógł mieć do niego dostęp w miejscu i w czasie przez siebie wybranym;</w:t>
      </w:r>
    </w:p>
    <w:p w14:paraId="2D234F3F" w14:textId="77777777" w:rsidR="00B67715" w:rsidRPr="00676A57" w:rsidRDefault="00B67715" w:rsidP="006A3E94">
      <w:pPr>
        <w:pStyle w:val="wt-listawielopoziomowa"/>
        <w:widowControl w:val="0"/>
        <w:numPr>
          <w:ilvl w:val="1"/>
          <w:numId w:val="15"/>
        </w:numPr>
        <w:tabs>
          <w:tab w:val="left" w:pos="851"/>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zezwalanie na wykonywanie zależnych praw autorskich poprzez rozporządzanie i korzystanie na wszystkich polach eksploatacji wymienionych w pkt 1) - 6).</w:t>
      </w:r>
    </w:p>
    <w:p w14:paraId="3EA3F615" w14:textId="77777777" w:rsidR="00B67715" w:rsidRPr="00676A57" w:rsidRDefault="00B67715" w:rsidP="006A3E94">
      <w:pPr>
        <w:pStyle w:val="wt-listawielopoziomowa"/>
        <w:widowControl w:val="0"/>
        <w:numPr>
          <w:ilvl w:val="0"/>
          <w:numId w:val="15"/>
        </w:numPr>
        <w:tabs>
          <w:tab w:val="clear" w:pos="0"/>
        </w:tabs>
        <w:spacing w:before="0" w:line="276" w:lineRule="auto"/>
        <w:ind w:left="284" w:hanging="284"/>
        <w:rPr>
          <w:rFonts w:ascii="Book Antiqua" w:hAnsi="Book Antiqua" w:cstheme="minorHAnsi"/>
          <w:color w:val="auto"/>
          <w:szCs w:val="22"/>
        </w:rPr>
      </w:pPr>
      <w:r w:rsidRPr="00676A57">
        <w:rPr>
          <w:rFonts w:ascii="Book Antiqua" w:hAnsi="Book Antiqua" w:cstheme="minorHAnsi"/>
          <w:color w:val="auto"/>
          <w:szCs w:val="22"/>
        </w:rPr>
        <w:t>Z chwilą przekazania do odbioru Utworu będącego programem komputerowym Wykonawca każdorazowo przekaże Zamawiającemu kody źródłowe, skrypty konfiguracyjne oraz skrypty budujące ze szczegółowym opisem linii kodu umożliwiającym jego interpretację.</w:t>
      </w:r>
    </w:p>
    <w:p w14:paraId="3324676F" w14:textId="0DBB34AE" w:rsidR="00B67715" w:rsidRPr="00676A57" w:rsidRDefault="00B67715" w:rsidP="006A3E94">
      <w:pPr>
        <w:pStyle w:val="wt-listawielopoziomowa"/>
        <w:widowControl w:val="0"/>
        <w:numPr>
          <w:ilvl w:val="0"/>
          <w:numId w:val="15"/>
        </w:numPr>
        <w:tabs>
          <w:tab w:val="clear" w:pos="0"/>
        </w:tabs>
        <w:spacing w:before="0" w:line="276" w:lineRule="auto"/>
        <w:ind w:left="284" w:hanging="284"/>
        <w:rPr>
          <w:rFonts w:ascii="Book Antiqua" w:hAnsi="Book Antiqua" w:cstheme="minorHAnsi"/>
          <w:color w:val="auto"/>
          <w:szCs w:val="22"/>
        </w:rPr>
      </w:pPr>
      <w:r w:rsidRPr="00676A57">
        <w:rPr>
          <w:rFonts w:ascii="Book Antiqua" w:hAnsi="Book Antiqua" w:cstheme="minorHAnsi"/>
          <w:color w:val="auto"/>
          <w:szCs w:val="22"/>
        </w:rPr>
        <w:t xml:space="preserve">Z chwilą dokonania przez Zamawiającego odbioru poszczególnych </w:t>
      </w:r>
      <w:r w:rsidR="00A852F0" w:rsidRPr="00676A57">
        <w:rPr>
          <w:rFonts w:ascii="Book Antiqua" w:hAnsi="Book Antiqua" w:cstheme="minorHAnsi"/>
          <w:color w:val="auto"/>
          <w:szCs w:val="22"/>
        </w:rPr>
        <w:t>U</w:t>
      </w:r>
      <w:r w:rsidRPr="00676A57">
        <w:rPr>
          <w:rFonts w:ascii="Book Antiqua" w:hAnsi="Book Antiqua" w:cstheme="minorHAnsi"/>
          <w:color w:val="auto"/>
          <w:szCs w:val="22"/>
        </w:rPr>
        <w:t>tworów wykonanych w ramach realizacji Umowy, Zamawiający nabywa własność nośników, na których utwory te utrwalono celem przekazania Zamawiającemu w ramach wynagrodzenia określonego w § 14 ust. 1 Umowy.</w:t>
      </w:r>
    </w:p>
    <w:p w14:paraId="16A0E511" w14:textId="77777777" w:rsidR="00B67715" w:rsidRPr="00676A57" w:rsidRDefault="00B67715" w:rsidP="006A3E94">
      <w:pPr>
        <w:pStyle w:val="wt-listawielopoziomowa"/>
        <w:widowControl w:val="0"/>
        <w:numPr>
          <w:ilvl w:val="0"/>
          <w:numId w:val="15"/>
        </w:numPr>
        <w:tabs>
          <w:tab w:val="clear" w:pos="0"/>
        </w:tabs>
        <w:spacing w:before="0" w:line="276" w:lineRule="auto"/>
        <w:ind w:left="284" w:hanging="284"/>
        <w:rPr>
          <w:rFonts w:ascii="Book Antiqua" w:hAnsi="Book Antiqua" w:cstheme="minorHAnsi"/>
          <w:color w:val="auto"/>
          <w:szCs w:val="22"/>
        </w:rPr>
      </w:pPr>
      <w:r w:rsidRPr="00676A57">
        <w:rPr>
          <w:rFonts w:ascii="Book Antiqua" w:hAnsi="Book Antiqua" w:cstheme="minorHAnsi"/>
          <w:color w:val="auto"/>
          <w:szCs w:val="22"/>
        </w:rPr>
        <w:t>Przeniesienie autorskich praw majątkowych do Utworów, o których mowa w niniejszym paragrafie, innych niż programy komputerowe, obejmuje następujące pola eksploatacji:</w:t>
      </w:r>
    </w:p>
    <w:p w14:paraId="35808B8D" w14:textId="77777777" w:rsidR="00B67715" w:rsidRPr="00676A57" w:rsidRDefault="00B67715" w:rsidP="006A3E94">
      <w:pPr>
        <w:pStyle w:val="wt-listawielopoziomowa"/>
        <w:widowControl w:val="0"/>
        <w:numPr>
          <w:ilvl w:val="1"/>
          <w:numId w:val="15"/>
        </w:numPr>
        <w:tabs>
          <w:tab w:val="clear" w:pos="0"/>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wykorzystywanie w działalności prowadzonej przez Zamawiającego bez jakichkolwiek ograniczeń w tym użytkowania na własny użytek, swoich jednostek organizacyjnych oraz osób trzecich w celach związanych z realizacją Przedmiotu Umowy;</w:t>
      </w:r>
    </w:p>
    <w:p w14:paraId="1F7679EA" w14:textId="61E0A331" w:rsidR="00B67715" w:rsidRPr="00676A57" w:rsidRDefault="00B67715" w:rsidP="006A3E94">
      <w:pPr>
        <w:pStyle w:val="wt-listawielopoziomowa"/>
        <w:widowControl w:val="0"/>
        <w:numPr>
          <w:ilvl w:val="1"/>
          <w:numId w:val="15"/>
        </w:numPr>
        <w:tabs>
          <w:tab w:val="clear" w:pos="0"/>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 xml:space="preserve">utrwalania i zwielokrotniania </w:t>
      </w:r>
      <w:r w:rsidR="00A852F0" w:rsidRPr="00676A57">
        <w:rPr>
          <w:rFonts w:ascii="Book Antiqua" w:hAnsi="Book Antiqua" w:cstheme="minorHAnsi"/>
          <w:color w:val="auto"/>
          <w:szCs w:val="22"/>
        </w:rPr>
        <w:t>U</w:t>
      </w:r>
      <w:r w:rsidRPr="00676A57">
        <w:rPr>
          <w:rFonts w:ascii="Book Antiqua" w:hAnsi="Book Antiqua" w:cstheme="minorHAnsi"/>
          <w:color w:val="auto"/>
          <w:szCs w:val="22"/>
        </w:rPr>
        <w:t>tworu - wytwarzanie każdą techniką egzemplarzy utworu w tym techniką drukarską, reprograficzną, zapisu magnetycznego oraz techniką cyfrową;</w:t>
      </w:r>
    </w:p>
    <w:p w14:paraId="1F2FC9BF" w14:textId="77777777" w:rsidR="00B67715" w:rsidRPr="00676A57" w:rsidRDefault="00B67715" w:rsidP="006A3E94">
      <w:pPr>
        <w:pStyle w:val="wt-listawielopoziomowa"/>
        <w:widowControl w:val="0"/>
        <w:numPr>
          <w:ilvl w:val="1"/>
          <w:numId w:val="15"/>
        </w:numPr>
        <w:tabs>
          <w:tab w:val="clear" w:pos="0"/>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obrotu oryginałem albo egzemplarzami, na których utwory utrwalono - wprowadzanie do obrotu, użyczenie dzierżawa oraz najem oryginału oraz egzemplarzy, upoważnienie innych osób do wykorzystywania w całości lub części utworów lub jego kopii;</w:t>
      </w:r>
    </w:p>
    <w:p w14:paraId="075B5FA9" w14:textId="01E1808C" w:rsidR="00B67715" w:rsidRPr="00676A57" w:rsidRDefault="00B67715" w:rsidP="006A3E94">
      <w:pPr>
        <w:pStyle w:val="wt-listawielopoziomowa"/>
        <w:widowControl w:val="0"/>
        <w:numPr>
          <w:ilvl w:val="1"/>
          <w:numId w:val="15"/>
        </w:numPr>
        <w:tabs>
          <w:tab w:val="clear" w:pos="0"/>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 xml:space="preserve">rozpowszechnianie </w:t>
      </w:r>
      <w:r w:rsidR="00A852F0" w:rsidRPr="00676A57">
        <w:rPr>
          <w:rFonts w:ascii="Book Antiqua" w:hAnsi="Book Antiqua" w:cstheme="minorHAnsi"/>
          <w:color w:val="auto"/>
          <w:szCs w:val="22"/>
        </w:rPr>
        <w:t>U</w:t>
      </w:r>
      <w:r w:rsidRPr="00676A57">
        <w:rPr>
          <w:rFonts w:ascii="Book Antiqua" w:hAnsi="Book Antiqua" w:cstheme="minorHAnsi"/>
          <w:color w:val="auto"/>
          <w:szCs w:val="22"/>
        </w:rPr>
        <w:t xml:space="preserve">tworów poprzez publiczne wykonanie, wystawienie, wyświetlenie, odtworzenie oraz nadawanie i reemitowanie, a także publiczne </w:t>
      </w:r>
      <w:r w:rsidRPr="00676A57">
        <w:rPr>
          <w:rFonts w:ascii="Book Antiqua" w:hAnsi="Book Antiqua" w:cstheme="minorHAnsi"/>
          <w:color w:val="auto"/>
          <w:szCs w:val="22"/>
        </w:rPr>
        <w:lastRenderedPageBreak/>
        <w:t xml:space="preserve">udostępnianie dokumentacji w taki sposób, aby każdy mógł mieć do niego dostęp w miejscu i w czasie przez siebie wybranym, w tym udostępnienie w sieci Internet; </w:t>
      </w:r>
    </w:p>
    <w:p w14:paraId="57717D82" w14:textId="430D23FF" w:rsidR="00B67715" w:rsidRPr="00676A57" w:rsidRDefault="00B67715" w:rsidP="006A3E94">
      <w:pPr>
        <w:pStyle w:val="wt-listawielopoziomowa"/>
        <w:widowControl w:val="0"/>
        <w:numPr>
          <w:ilvl w:val="1"/>
          <w:numId w:val="15"/>
        </w:numPr>
        <w:tabs>
          <w:tab w:val="clear" w:pos="0"/>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 xml:space="preserve">modyfikacji </w:t>
      </w:r>
      <w:r w:rsidR="00A852F0" w:rsidRPr="00676A57">
        <w:rPr>
          <w:rFonts w:ascii="Book Antiqua" w:hAnsi="Book Antiqua" w:cstheme="minorHAnsi"/>
          <w:color w:val="auto"/>
          <w:szCs w:val="22"/>
        </w:rPr>
        <w:t>U</w:t>
      </w:r>
      <w:r w:rsidRPr="00676A57">
        <w:rPr>
          <w:rFonts w:ascii="Book Antiqua" w:hAnsi="Book Antiqua" w:cstheme="minorHAnsi"/>
          <w:color w:val="auto"/>
          <w:szCs w:val="22"/>
        </w:rPr>
        <w:t>tworów;</w:t>
      </w:r>
    </w:p>
    <w:p w14:paraId="37E8B706" w14:textId="6A2ABCC3" w:rsidR="00B67715" w:rsidRPr="00676A57" w:rsidRDefault="00B67715" w:rsidP="006A3E94">
      <w:pPr>
        <w:pStyle w:val="wt-listawielopoziomowa"/>
        <w:widowControl w:val="0"/>
        <w:numPr>
          <w:ilvl w:val="1"/>
          <w:numId w:val="15"/>
        </w:numPr>
        <w:tabs>
          <w:tab w:val="clear" w:pos="0"/>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 xml:space="preserve">aktualizacji </w:t>
      </w:r>
      <w:r w:rsidR="00A852F0" w:rsidRPr="00676A57">
        <w:rPr>
          <w:rFonts w:ascii="Book Antiqua" w:hAnsi="Book Antiqua" w:cstheme="minorHAnsi"/>
          <w:color w:val="auto"/>
          <w:szCs w:val="22"/>
        </w:rPr>
        <w:t>U</w:t>
      </w:r>
      <w:r w:rsidRPr="00676A57">
        <w:rPr>
          <w:rFonts w:ascii="Book Antiqua" w:hAnsi="Book Antiqua" w:cstheme="minorHAnsi"/>
          <w:color w:val="auto"/>
          <w:szCs w:val="22"/>
        </w:rPr>
        <w:t>tworów;</w:t>
      </w:r>
    </w:p>
    <w:p w14:paraId="75C23000" w14:textId="04986E7E" w:rsidR="00B67715" w:rsidRPr="00676A57" w:rsidRDefault="00B67715" w:rsidP="006A3E94">
      <w:pPr>
        <w:pStyle w:val="wt-listawielopoziomowa"/>
        <w:widowControl w:val="0"/>
        <w:numPr>
          <w:ilvl w:val="1"/>
          <w:numId w:val="15"/>
        </w:numPr>
        <w:tabs>
          <w:tab w:val="clear" w:pos="0"/>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 xml:space="preserve">dowolne przetwarzanie </w:t>
      </w:r>
      <w:r w:rsidR="00A852F0" w:rsidRPr="00676A57">
        <w:rPr>
          <w:rFonts w:ascii="Book Antiqua" w:hAnsi="Book Antiqua" w:cstheme="minorHAnsi"/>
          <w:color w:val="auto"/>
          <w:szCs w:val="22"/>
        </w:rPr>
        <w:t>U</w:t>
      </w:r>
      <w:r w:rsidRPr="00676A57">
        <w:rPr>
          <w:rFonts w:ascii="Book Antiqua" w:hAnsi="Book Antiqua" w:cstheme="minorHAnsi"/>
          <w:color w:val="auto"/>
          <w:szCs w:val="22"/>
        </w:rPr>
        <w:t>tworów, w tym łączenie z innymi utworami;</w:t>
      </w:r>
    </w:p>
    <w:p w14:paraId="35B87380" w14:textId="66D38F98" w:rsidR="00B67715" w:rsidRPr="00676A57" w:rsidRDefault="00B67715" w:rsidP="006A3E94">
      <w:pPr>
        <w:pStyle w:val="wt-listawielopoziomowa"/>
        <w:widowControl w:val="0"/>
        <w:numPr>
          <w:ilvl w:val="1"/>
          <w:numId w:val="15"/>
        </w:numPr>
        <w:tabs>
          <w:tab w:val="clear" w:pos="0"/>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 xml:space="preserve">tłumaczenie, przystosowywanie, zmiana układu lub jakiekolwiek inne zmiany w </w:t>
      </w:r>
      <w:r w:rsidR="00A852F0" w:rsidRPr="00676A57">
        <w:rPr>
          <w:rFonts w:ascii="Book Antiqua" w:hAnsi="Book Antiqua" w:cstheme="minorHAnsi"/>
          <w:color w:val="auto"/>
          <w:szCs w:val="22"/>
        </w:rPr>
        <w:t>U</w:t>
      </w:r>
      <w:r w:rsidRPr="00676A57">
        <w:rPr>
          <w:rFonts w:ascii="Book Antiqua" w:hAnsi="Book Antiqua" w:cstheme="minorHAnsi"/>
          <w:color w:val="auto"/>
          <w:szCs w:val="22"/>
        </w:rPr>
        <w:t>tworze;</w:t>
      </w:r>
    </w:p>
    <w:p w14:paraId="0033C6F4" w14:textId="76D3DDB9" w:rsidR="00B67715" w:rsidRPr="00676A57" w:rsidRDefault="00B67715" w:rsidP="006A3E94">
      <w:pPr>
        <w:pStyle w:val="wt-listawielopoziomowa"/>
        <w:widowControl w:val="0"/>
        <w:numPr>
          <w:ilvl w:val="1"/>
          <w:numId w:val="15"/>
        </w:numPr>
        <w:tabs>
          <w:tab w:val="clear" w:pos="0"/>
        </w:tabs>
        <w:spacing w:before="0" w:line="276" w:lineRule="auto"/>
        <w:ind w:left="567" w:hanging="283"/>
        <w:rPr>
          <w:rFonts w:ascii="Book Antiqua" w:hAnsi="Book Antiqua" w:cstheme="minorHAnsi"/>
          <w:color w:val="auto"/>
          <w:szCs w:val="22"/>
        </w:rPr>
      </w:pPr>
      <w:r w:rsidRPr="00676A57">
        <w:rPr>
          <w:rFonts w:ascii="Book Antiqua" w:hAnsi="Book Antiqua" w:cstheme="minorHAnsi"/>
          <w:color w:val="auto"/>
          <w:szCs w:val="22"/>
        </w:rPr>
        <w:t>zezwalanie na wykonywanie zależnych praw autorskich poprzez rozporządzanie i korzystanie na wszystkich polach eksploatacji wymienionych w pkt. 1-8.</w:t>
      </w:r>
    </w:p>
    <w:p w14:paraId="5D641CC3" w14:textId="513B1E30" w:rsidR="00B67715" w:rsidRPr="00676A57" w:rsidRDefault="00B67715" w:rsidP="006A3E94">
      <w:pPr>
        <w:pStyle w:val="wt-listawielopoziomowa"/>
        <w:widowControl w:val="0"/>
        <w:numPr>
          <w:ilvl w:val="0"/>
          <w:numId w:val="15"/>
        </w:numPr>
        <w:tabs>
          <w:tab w:val="clear" w:pos="0"/>
        </w:tabs>
        <w:spacing w:before="0" w:line="276" w:lineRule="auto"/>
        <w:ind w:left="284" w:hanging="284"/>
        <w:rPr>
          <w:rFonts w:ascii="Book Antiqua" w:hAnsi="Book Antiqua" w:cstheme="minorHAnsi"/>
          <w:color w:val="auto"/>
          <w:szCs w:val="22"/>
        </w:rPr>
      </w:pPr>
      <w:r w:rsidRPr="00676A57">
        <w:rPr>
          <w:rFonts w:ascii="Book Antiqua" w:hAnsi="Book Antiqua" w:cstheme="minorHAnsi"/>
          <w:color w:val="auto"/>
          <w:szCs w:val="22"/>
        </w:rPr>
        <w:t>Wykonawca oświadcza, że najpóźniej do chwili przekazania Utworów będą mu przysługiwały wszelkie autorskie prawa majątkowe do Przedmiotu Umowy, o których mowa w niniejszym paragrafie, a ewentualne roszczenia osób trzecich wynikające z praw autorskich, a dotyczące Przedmiotu Umowy, będą dochodzone bezpośrednio od Wykonawcy.</w:t>
      </w:r>
    </w:p>
    <w:p w14:paraId="64B03F6D" w14:textId="77777777" w:rsidR="00B67715" w:rsidRPr="00676A57" w:rsidRDefault="00B67715" w:rsidP="006A3E94">
      <w:pPr>
        <w:pStyle w:val="wt-listawielopoziomowa"/>
        <w:widowControl w:val="0"/>
        <w:numPr>
          <w:ilvl w:val="0"/>
          <w:numId w:val="15"/>
        </w:numPr>
        <w:tabs>
          <w:tab w:val="clear" w:pos="0"/>
        </w:tabs>
        <w:spacing w:before="0" w:line="276" w:lineRule="auto"/>
        <w:ind w:left="284" w:hanging="284"/>
        <w:rPr>
          <w:rFonts w:ascii="Book Antiqua" w:hAnsi="Book Antiqua" w:cstheme="minorHAnsi"/>
          <w:color w:val="auto"/>
          <w:szCs w:val="22"/>
        </w:rPr>
      </w:pPr>
      <w:r w:rsidRPr="00676A57">
        <w:rPr>
          <w:rFonts w:ascii="Book Antiqua" w:hAnsi="Book Antiqua" w:cstheme="minorHAnsi"/>
          <w:color w:val="auto"/>
          <w:szCs w:val="22"/>
        </w:rPr>
        <w:t>Przeniesienie praw autorskich następuje wraz z prawem wykonywania autorskiego prawa zależnego.</w:t>
      </w:r>
    </w:p>
    <w:p w14:paraId="587E37F9" w14:textId="418C995E" w:rsidR="00B67715" w:rsidRPr="00676A57" w:rsidRDefault="00B67715" w:rsidP="006A3E94">
      <w:pPr>
        <w:pStyle w:val="wt-listawielopoziomowa"/>
        <w:widowControl w:val="0"/>
        <w:numPr>
          <w:ilvl w:val="0"/>
          <w:numId w:val="15"/>
        </w:numPr>
        <w:tabs>
          <w:tab w:val="clear" w:pos="0"/>
        </w:tabs>
        <w:spacing w:before="0" w:line="276" w:lineRule="auto"/>
        <w:ind w:left="284" w:hanging="284"/>
        <w:rPr>
          <w:rFonts w:ascii="Book Antiqua" w:hAnsi="Book Antiqua" w:cstheme="minorHAnsi"/>
          <w:color w:val="auto"/>
          <w:szCs w:val="22"/>
        </w:rPr>
      </w:pPr>
      <w:r w:rsidRPr="00676A57">
        <w:rPr>
          <w:rFonts w:ascii="Book Antiqua" w:hAnsi="Book Antiqua" w:cstheme="minorHAnsi"/>
          <w:color w:val="auto"/>
          <w:szCs w:val="22"/>
        </w:rPr>
        <w:t>W okresie od dnia dostarczenia utworów do momentu podpisania odpowiedniego Protokołu Odbioru Końcowego bez zastrzeżeń Wykonawca zezwala Zamawiającemu na korzystanie z utworów, analogicznie jak posiadaczowi praw autorskich majątkowych, w ramach wynagrodzenia określonego w § 14 ust. 1.</w:t>
      </w:r>
    </w:p>
    <w:p w14:paraId="7D364390" w14:textId="77777777" w:rsidR="00B67715" w:rsidRPr="00676A57" w:rsidRDefault="00B67715" w:rsidP="006A3E94">
      <w:pPr>
        <w:pStyle w:val="wt-listawielopoziomowa"/>
        <w:widowControl w:val="0"/>
        <w:numPr>
          <w:ilvl w:val="0"/>
          <w:numId w:val="15"/>
        </w:numPr>
        <w:tabs>
          <w:tab w:val="clear" w:pos="0"/>
        </w:tabs>
        <w:spacing w:before="0" w:line="276" w:lineRule="auto"/>
        <w:ind w:left="284" w:hanging="284"/>
        <w:rPr>
          <w:rFonts w:ascii="Book Antiqua" w:hAnsi="Book Antiqua" w:cstheme="minorHAnsi"/>
          <w:color w:val="auto"/>
          <w:szCs w:val="22"/>
        </w:rPr>
      </w:pPr>
      <w:r w:rsidRPr="00676A57">
        <w:rPr>
          <w:rFonts w:ascii="Book Antiqua" w:hAnsi="Book Antiqua" w:cstheme="minorHAnsi"/>
          <w:color w:val="auto"/>
          <w:szCs w:val="22"/>
        </w:rPr>
        <w:t>Przeniesienie praw autorskich majątkowych do utworów niniejszego paragrafu dokonuje się na czas nieokreślony i jest nieograniczone terytorialnie.</w:t>
      </w:r>
    </w:p>
    <w:p w14:paraId="25CAF209" w14:textId="77777777" w:rsidR="00B67715" w:rsidRPr="00676A57" w:rsidRDefault="00B67715" w:rsidP="006A3E94">
      <w:pPr>
        <w:pStyle w:val="wt-listawielopoziomowa"/>
        <w:widowControl w:val="0"/>
        <w:numPr>
          <w:ilvl w:val="0"/>
          <w:numId w:val="15"/>
        </w:numPr>
        <w:tabs>
          <w:tab w:val="clear" w:pos="0"/>
        </w:tabs>
        <w:spacing w:before="0" w:line="276" w:lineRule="auto"/>
        <w:ind w:left="284" w:hanging="284"/>
        <w:rPr>
          <w:rFonts w:ascii="Book Antiqua" w:hAnsi="Book Antiqua" w:cstheme="minorHAnsi"/>
          <w:color w:val="auto"/>
          <w:szCs w:val="22"/>
        </w:rPr>
      </w:pPr>
      <w:r w:rsidRPr="00676A57">
        <w:rPr>
          <w:rFonts w:ascii="Book Antiqua" w:hAnsi="Book Antiqua" w:cstheme="minorHAnsi"/>
          <w:color w:val="auto"/>
          <w:szCs w:val="22"/>
        </w:rPr>
        <w:t>Z chwilą podpisania przez Zamawiającego Protokołu Odbioru Końcowego, na Zamawiającego przechodzą autorskie prawa majątkowe do wszystkich utworów powstałych w ramach Projektu (usługi), które podlegają procedurze odbioru lub akceptacji Zamawiającego, na polach eksploatacji wskazanych w ust. 7 i ust. 10.</w:t>
      </w:r>
    </w:p>
    <w:p w14:paraId="75B40D85" w14:textId="5CE045D3" w:rsidR="00B67715" w:rsidRPr="00676A57" w:rsidRDefault="00B67715" w:rsidP="006A3E94">
      <w:pPr>
        <w:pStyle w:val="wt-listawielopoziomowa"/>
        <w:widowControl w:val="0"/>
        <w:numPr>
          <w:ilvl w:val="0"/>
          <w:numId w:val="15"/>
        </w:numPr>
        <w:tabs>
          <w:tab w:val="clear" w:pos="0"/>
        </w:tabs>
        <w:spacing w:before="0" w:line="276" w:lineRule="auto"/>
        <w:ind w:left="284" w:hanging="284"/>
        <w:rPr>
          <w:rFonts w:ascii="Book Antiqua" w:hAnsi="Book Antiqua" w:cstheme="minorHAnsi"/>
          <w:color w:val="auto"/>
          <w:szCs w:val="22"/>
        </w:rPr>
      </w:pPr>
      <w:r w:rsidRPr="00676A57">
        <w:rPr>
          <w:rFonts w:ascii="Book Antiqua" w:hAnsi="Book Antiqua" w:cstheme="minorHAnsi"/>
          <w:color w:val="auto"/>
          <w:szCs w:val="22"/>
        </w:rPr>
        <w:t>Wykonawca zezwala Zamawiającemu na korzystanie z wszelkich innych niż wskazane powyżej dóbr niematerialnych, w szczególności baz danych, wynalazków, wzorów użytkowych i wzorów przemysłowych, znaków towarowych i innych oznaczeń, w zakresie zarówno majątkowych, jak i osobistych praw do nich, w</w:t>
      </w:r>
      <w:r w:rsidR="009B2251" w:rsidRPr="00676A57">
        <w:rPr>
          <w:rFonts w:ascii="Book Antiqua" w:hAnsi="Book Antiqua" w:cstheme="minorHAnsi"/>
          <w:color w:val="auto"/>
          <w:szCs w:val="22"/>
        </w:rPr>
        <w:t> </w:t>
      </w:r>
      <w:r w:rsidRPr="00676A57">
        <w:rPr>
          <w:rFonts w:ascii="Book Antiqua" w:hAnsi="Book Antiqua" w:cstheme="minorHAnsi"/>
          <w:color w:val="auto"/>
          <w:szCs w:val="22"/>
        </w:rPr>
        <w:t>celu i w zakresie niezbędnym dla realizacji Umowy.</w:t>
      </w:r>
    </w:p>
    <w:p w14:paraId="1777A7BF" w14:textId="77777777" w:rsidR="00B67715" w:rsidRPr="00676A57" w:rsidRDefault="00B67715" w:rsidP="006A3E94">
      <w:pPr>
        <w:pStyle w:val="wt-listawielopoziomowa"/>
        <w:widowControl w:val="0"/>
        <w:numPr>
          <w:ilvl w:val="0"/>
          <w:numId w:val="15"/>
        </w:numPr>
        <w:tabs>
          <w:tab w:val="clear" w:pos="0"/>
        </w:tabs>
        <w:spacing w:before="0" w:line="276" w:lineRule="auto"/>
        <w:ind w:left="284" w:hanging="284"/>
        <w:rPr>
          <w:rFonts w:ascii="Book Antiqua" w:hAnsi="Book Antiqua" w:cstheme="minorHAnsi"/>
          <w:color w:val="auto"/>
          <w:szCs w:val="22"/>
        </w:rPr>
      </w:pPr>
      <w:r w:rsidRPr="00676A57">
        <w:rPr>
          <w:rFonts w:ascii="Book Antiqua" w:hAnsi="Book Antiqua" w:cstheme="minorHAnsi"/>
          <w:color w:val="auto"/>
          <w:szCs w:val="22"/>
        </w:rPr>
        <w:t>Wykonawca jest zobowiązany, na żądanie Zamawiającego oraz w zakresie i formie przez niego ustalonej, do potwierdzenia nabycia przez Zamawiającego na mocy Umowy praw oraz uzyskania zezwoleń, zgód lub upoważnień, a także do składania innych oświadczeń lub przedkładania dokumentów dotyczących praw do dóbr niematerialnych lub praw własności, w szczególności dotyczących twórców rozwiązań.</w:t>
      </w:r>
    </w:p>
    <w:p w14:paraId="646B0AC0" w14:textId="2B956F1C" w:rsidR="00B67715" w:rsidRPr="00676A57" w:rsidRDefault="00B67715" w:rsidP="006A3E94">
      <w:pPr>
        <w:pStyle w:val="wt-listawielopoziomowa"/>
        <w:widowControl w:val="0"/>
        <w:numPr>
          <w:ilvl w:val="0"/>
          <w:numId w:val="15"/>
        </w:numPr>
        <w:tabs>
          <w:tab w:val="clear" w:pos="0"/>
        </w:tabs>
        <w:spacing w:before="0" w:line="276" w:lineRule="auto"/>
        <w:ind w:left="284" w:hanging="284"/>
        <w:rPr>
          <w:rFonts w:ascii="Book Antiqua" w:hAnsi="Book Antiqua" w:cstheme="minorHAnsi"/>
          <w:color w:val="auto"/>
          <w:szCs w:val="22"/>
        </w:rPr>
      </w:pPr>
      <w:r w:rsidRPr="00676A57">
        <w:rPr>
          <w:rFonts w:ascii="Book Antiqua" w:hAnsi="Book Antiqua" w:cstheme="minorHAnsi"/>
          <w:color w:val="auto"/>
          <w:szCs w:val="22"/>
        </w:rPr>
        <w:t>Wykonawca przyjmuje do wiadomości, że Umowa służy realizacji zadań o charakterze publicznym i w jej wyniku wszelkie rezultaty prac Wykonawcy, przekazane w jakiejkolwiek formie lub sposób Zamawiającemu lub podmiotom działającym na jego rzecz, mogą być dostępne publicznie i dowolnie wykorzystywane przez Zamawiającego lub inne podmioty, w związku z realizacją zadań publicznych</w:t>
      </w:r>
      <w:r w:rsidR="003E1FFF">
        <w:rPr>
          <w:rFonts w:ascii="Book Antiqua" w:hAnsi="Book Antiqua" w:cstheme="minorHAnsi"/>
          <w:color w:val="auto"/>
          <w:szCs w:val="22"/>
        </w:rPr>
        <w:t>.</w:t>
      </w:r>
      <w:r w:rsidRPr="00676A57">
        <w:rPr>
          <w:rFonts w:ascii="Book Antiqua" w:hAnsi="Book Antiqua" w:cstheme="minorHAnsi"/>
          <w:color w:val="auto"/>
          <w:szCs w:val="22"/>
        </w:rPr>
        <w:t xml:space="preserve"> Wykonawca oświadcza, że nie stanowią one tajemnicy przedsiębiorstwa, know-how lub jakiegokolwiek rodzaju </w:t>
      </w:r>
      <w:r w:rsidRPr="00676A57">
        <w:rPr>
          <w:rFonts w:ascii="Book Antiqua" w:hAnsi="Book Antiqua" w:cstheme="minorHAnsi"/>
          <w:color w:val="auto"/>
          <w:szCs w:val="22"/>
        </w:rPr>
        <w:lastRenderedPageBreak/>
        <w:t>informacji o charakterze poufnym lub których wykorzystywanie jest w jakikolwiek sposób ograniczone.</w:t>
      </w:r>
    </w:p>
    <w:p w14:paraId="798842B6" w14:textId="06C050FD" w:rsidR="00B67715" w:rsidRPr="00676A57" w:rsidRDefault="00B67715" w:rsidP="006A3E94">
      <w:pPr>
        <w:pStyle w:val="wt-listawielopoziomowa"/>
        <w:widowControl w:val="0"/>
        <w:numPr>
          <w:ilvl w:val="0"/>
          <w:numId w:val="15"/>
        </w:numPr>
        <w:tabs>
          <w:tab w:val="clear" w:pos="0"/>
        </w:tabs>
        <w:spacing w:before="0" w:line="276" w:lineRule="auto"/>
        <w:ind w:left="284" w:hanging="284"/>
        <w:rPr>
          <w:rFonts w:ascii="Book Antiqua" w:hAnsi="Book Antiqua" w:cstheme="minorHAnsi"/>
          <w:color w:val="auto"/>
          <w:szCs w:val="22"/>
        </w:rPr>
      </w:pPr>
      <w:r w:rsidRPr="00676A57">
        <w:rPr>
          <w:rFonts w:ascii="Book Antiqua" w:hAnsi="Book Antiqua" w:cstheme="minorHAnsi"/>
          <w:color w:val="auto"/>
          <w:szCs w:val="22"/>
        </w:rPr>
        <w:t xml:space="preserve">W przypadku zaistnienia po stronie Zamawiającego potrzeby nabycia praw do </w:t>
      </w:r>
      <w:r w:rsidR="00A852F0" w:rsidRPr="00676A57">
        <w:rPr>
          <w:rFonts w:ascii="Book Antiqua" w:hAnsi="Book Antiqua" w:cstheme="minorHAnsi"/>
          <w:color w:val="auto"/>
          <w:szCs w:val="22"/>
        </w:rPr>
        <w:t>U</w:t>
      </w:r>
      <w:r w:rsidRPr="00676A57">
        <w:rPr>
          <w:rFonts w:ascii="Book Antiqua" w:hAnsi="Book Antiqua" w:cstheme="minorHAnsi"/>
          <w:color w:val="auto"/>
          <w:szCs w:val="22"/>
        </w:rPr>
        <w:t>tworów na innych polach eksploatacji niż określone w ust. 7 i 10, Zamawiający zgłosi taką potrzebę Wykonawcy i Strony, w terminie 10</w:t>
      </w:r>
      <w:r w:rsidR="009B2251" w:rsidRPr="00676A57">
        <w:rPr>
          <w:rFonts w:ascii="Book Antiqua" w:hAnsi="Book Antiqua" w:cstheme="minorHAnsi"/>
          <w:color w:val="auto"/>
          <w:szCs w:val="22"/>
        </w:rPr>
        <w:t> </w:t>
      </w:r>
      <w:r w:rsidRPr="00676A57">
        <w:rPr>
          <w:rFonts w:ascii="Book Antiqua" w:hAnsi="Book Antiqua" w:cstheme="minorHAnsi"/>
          <w:color w:val="auto"/>
          <w:szCs w:val="22"/>
        </w:rPr>
        <w:t>Dni Roboczych od doręczenia tego żądania Wykonawcy, zawrą umowę przenoszącą autorskie prawa majątkowe na tych polach eksploatacji oraz zależne prawa autorskie i wyłączne prawa zezwalania na wykonywanie zależnego prawa autorskiego na rzecz Zamawiającego na warunkach takich jak określone w</w:t>
      </w:r>
      <w:r w:rsidR="009B2251" w:rsidRPr="00676A57">
        <w:rPr>
          <w:rFonts w:ascii="Book Antiqua" w:hAnsi="Book Antiqua" w:cstheme="minorHAnsi"/>
          <w:color w:val="auto"/>
          <w:szCs w:val="22"/>
        </w:rPr>
        <w:t> </w:t>
      </w:r>
      <w:r w:rsidRPr="00676A57">
        <w:rPr>
          <w:rFonts w:ascii="Book Antiqua" w:hAnsi="Book Antiqua" w:cstheme="minorHAnsi"/>
          <w:color w:val="auto"/>
          <w:szCs w:val="22"/>
        </w:rPr>
        <w:t xml:space="preserve">Umowie. </w:t>
      </w:r>
    </w:p>
    <w:p w14:paraId="7B742D96" w14:textId="77777777" w:rsidR="00B67715" w:rsidRPr="00676A57" w:rsidRDefault="00B67715" w:rsidP="006A3E94">
      <w:pPr>
        <w:pStyle w:val="wt-listawielopoziomowa"/>
        <w:widowControl w:val="0"/>
        <w:numPr>
          <w:ilvl w:val="0"/>
          <w:numId w:val="15"/>
        </w:numPr>
        <w:tabs>
          <w:tab w:val="clear" w:pos="0"/>
        </w:tabs>
        <w:spacing w:before="0" w:line="276" w:lineRule="auto"/>
        <w:ind w:left="284" w:hanging="284"/>
        <w:rPr>
          <w:rFonts w:ascii="Book Antiqua" w:hAnsi="Book Antiqua" w:cstheme="minorHAnsi"/>
          <w:b/>
          <w:color w:val="auto"/>
          <w:szCs w:val="22"/>
        </w:rPr>
      </w:pPr>
      <w:r w:rsidRPr="00676A57">
        <w:rPr>
          <w:rFonts w:ascii="Book Antiqua" w:hAnsi="Book Antiqua" w:cstheme="minorHAnsi"/>
          <w:color w:val="auto"/>
          <w:szCs w:val="22"/>
        </w:rPr>
        <w:t>Licencja musi umożliwiać korzystanie z Systemu/systemów jednocześnie nieograniczonej liczbie użytkowników. W razie wątpliwości poczytuje się, że niespełnienie wymogu, o którym mowa w niniejszym ustępie, stanowi wadę Systemu/Systemów. Udzielona Zamawiającemu licencja obejmuje każdą nową, dostarczoną przez Wykonawcę wersję Systemu/Systemów.</w:t>
      </w:r>
    </w:p>
    <w:p w14:paraId="3305BBDE" w14:textId="77777777" w:rsidR="00B67715" w:rsidRPr="00676A57" w:rsidRDefault="00B67715" w:rsidP="006A3E94">
      <w:pPr>
        <w:numPr>
          <w:ilvl w:val="0"/>
          <w:numId w:val="15"/>
        </w:numPr>
        <w:tabs>
          <w:tab w:val="clear" w:pos="0"/>
        </w:tabs>
        <w:autoSpaceDE/>
        <w:autoSpaceDN/>
        <w:adjustRightInd/>
        <w:spacing w:line="276" w:lineRule="auto"/>
        <w:ind w:left="284" w:hanging="284"/>
        <w:jc w:val="both"/>
        <w:rPr>
          <w:rFonts w:ascii="Book Antiqua" w:hAnsi="Book Antiqua" w:cstheme="minorHAnsi"/>
        </w:rPr>
      </w:pPr>
      <w:r w:rsidRPr="00676A57">
        <w:rPr>
          <w:rFonts w:ascii="Book Antiqua" w:hAnsi="Book Antiqua" w:cstheme="minorHAnsi"/>
        </w:rPr>
        <w:t>Wykonawca oświadcza i gwarantuje, iż:</w:t>
      </w:r>
    </w:p>
    <w:p w14:paraId="7E050E88" w14:textId="01784FB0" w:rsidR="00B67715" w:rsidRPr="00676A57" w:rsidRDefault="00B67715" w:rsidP="006A3E94">
      <w:pPr>
        <w:numPr>
          <w:ilvl w:val="1"/>
          <w:numId w:val="15"/>
        </w:numPr>
        <w:tabs>
          <w:tab w:val="clear" w:pos="0"/>
        </w:tabs>
        <w:autoSpaceDE/>
        <w:autoSpaceDN/>
        <w:adjustRightInd/>
        <w:spacing w:line="276" w:lineRule="auto"/>
        <w:ind w:left="567" w:hanging="283"/>
        <w:jc w:val="both"/>
        <w:rPr>
          <w:rFonts w:ascii="Book Antiqua" w:hAnsi="Book Antiqua" w:cstheme="minorHAnsi"/>
        </w:rPr>
      </w:pPr>
      <w:r w:rsidRPr="00676A57">
        <w:rPr>
          <w:rFonts w:ascii="Book Antiqua" w:hAnsi="Book Antiqua" w:cstheme="minorHAnsi"/>
        </w:rPr>
        <w:t>Utwory stanowiące Produkty lub elementy Produktów, ani korzystanie z tych Utworów przez Zamawiającego, nie będzie naruszać praw własności intelektualnej osób trzecich, w</w:t>
      </w:r>
      <w:r w:rsidR="009B2251" w:rsidRPr="00676A57">
        <w:rPr>
          <w:rFonts w:ascii="Book Antiqua" w:hAnsi="Book Antiqua" w:cstheme="minorHAnsi"/>
        </w:rPr>
        <w:t> </w:t>
      </w:r>
      <w:r w:rsidRPr="00676A57">
        <w:rPr>
          <w:rFonts w:ascii="Book Antiqua" w:hAnsi="Book Antiqua" w:cstheme="minorHAnsi"/>
        </w:rPr>
        <w:t>tym praw autorskich oraz patentów;</w:t>
      </w:r>
    </w:p>
    <w:p w14:paraId="230B8446" w14:textId="35A80C1D" w:rsidR="00B67715" w:rsidRPr="00676A57" w:rsidRDefault="00B67715" w:rsidP="006A3E94">
      <w:pPr>
        <w:numPr>
          <w:ilvl w:val="1"/>
          <w:numId w:val="15"/>
        </w:numPr>
        <w:tabs>
          <w:tab w:val="clear" w:pos="0"/>
        </w:tabs>
        <w:autoSpaceDE/>
        <w:autoSpaceDN/>
        <w:adjustRightInd/>
        <w:spacing w:line="276" w:lineRule="auto"/>
        <w:ind w:left="567" w:hanging="283"/>
        <w:jc w:val="both"/>
        <w:rPr>
          <w:rFonts w:ascii="Book Antiqua" w:hAnsi="Book Antiqua" w:cstheme="minorHAnsi"/>
        </w:rPr>
      </w:pPr>
      <w:r w:rsidRPr="00676A57">
        <w:rPr>
          <w:rFonts w:ascii="Book Antiqua" w:hAnsi="Book Antiqua" w:cstheme="minorHAnsi"/>
        </w:rPr>
        <w:t>prawa autorskie i prawa zależne do utworów określonych w ust. 21 pkt</w:t>
      </w:r>
      <w:r w:rsidR="00F70727">
        <w:rPr>
          <w:rFonts w:ascii="Book Antiqua" w:hAnsi="Book Antiqua" w:cstheme="minorHAnsi"/>
        </w:rPr>
        <w:t xml:space="preserve"> </w:t>
      </w:r>
      <w:r w:rsidRPr="00676A57">
        <w:rPr>
          <w:rFonts w:ascii="Book Antiqua" w:hAnsi="Book Antiqua" w:cstheme="minorHAnsi"/>
        </w:rPr>
        <w:t>1) niniejszego paragrafu nie są i nie będą w żaden sposób ograniczone,</w:t>
      </w:r>
    </w:p>
    <w:p w14:paraId="0BDE377E" w14:textId="77777777" w:rsidR="00B67715" w:rsidRPr="00676A57" w:rsidRDefault="00B67715" w:rsidP="006A3E94">
      <w:pPr>
        <w:numPr>
          <w:ilvl w:val="1"/>
          <w:numId w:val="15"/>
        </w:numPr>
        <w:tabs>
          <w:tab w:val="clear" w:pos="0"/>
        </w:tabs>
        <w:autoSpaceDE/>
        <w:autoSpaceDN/>
        <w:adjustRightInd/>
        <w:spacing w:line="276" w:lineRule="auto"/>
        <w:ind w:left="567" w:hanging="283"/>
        <w:jc w:val="both"/>
        <w:rPr>
          <w:rFonts w:ascii="Book Antiqua" w:hAnsi="Book Antiqua" w:cstheme="minorHAnsi"/>
        </w:rPr>
      </w:pPr>
      <w:r w:rsidRPr="00676A57">
        <w:rPr>
          <w:rFonts w:ascii="Book Antiqua" w:hAnsi="Book Antiqua" w:cstheme="minorHAnsi"/>
        </w:rPr>
        <w:t>wykonane Utwory, z których Wykonawca skorzysta do realizacji Umowy, nie będą posiadały wad fizycznych lub prawnych,</w:t>
      </w:r>
    </w:p>
    <w:p w14:paraId="670389E1" w14:textId="77777777" w:rsidR="00B67715" w:rsidRPr="00676A57" w:rsidRDefault="00B67715" w:rsidP="006A3E94">
      <w:pPr>
        <w:numPr>
          <w:ilvl w:val="1"/>
          <w:numId w:val="15"/>
        </w:numPr>
        <w:tabs>
          <w:tab w:val="clear" w:pos="0"/>
        </w:tabs>
        <w:autoSpaceDE/>
        <w:autoSpaceDN/>
        <w:adjustRightInd/>
        <w:spacing w:line="276" w:lineRule="auto"/>
        <w:ind w:left="567" w:hanging="283"/>
        <w:jc w:val="both"/>
        <w:rPr>
          <w:rFonts w:ascii="Book Antiqua" w:hAnsi="Book Antiqua" w:cstheme="minorHAnsi"/>
        </w:rPr>
      </w:pPr>
      <w:r w:rsidRPr="00676A57">
        <w:rPr>
          <w:rFonts w:ascii="Book Antiqua" w:hAnsi="Book Antiqua" w:cstheme="minorHAnsi"/>
        </w:rPr>
        <w:t>rozporządzanie Utworami lub przeniesienie licencji/sublicencji nie będzie naruszało własności przemysłowej i intelektualnej.</w:t>
      </w:r>
    </w:p>
    <w:p w14:paraId="0DCD63EB" w14:textId="77777777" w:rsidR="00B67715" w:rsidRPr="00676A57" w:rsidRDefault="00B67715" w:rsidP="006A3E94">
      <w:pPr>
        <w:numPr>
          <w:ilvl w:val="0"/>
          <w:numId w:val="15"/>
        </w:numPr>
        <w:autoSpaceDE/>
        <w:autoSpaceDN/>
        <w:adjustRightInd/>
        <w:spacing w:line="276" w:lineRule="auto"/>
        <w:jc w:val="both"/>
        <w:rPr>
          <w:rFonts w:ascii="Book Antiqua" w:hAnsi="Book Antiqua" w:cstheme="minorHAnsi"/>
        </w:rPr>
      </w:pPr>
      <w:r w:rsidRPr="00676A57">
        <w:rPr>
          <w:rFonts w:ascii="Book Antiqua" w:hAnsi="Book Antiqua" w:cstheme="minorHAnsi"/>
        </w:rPr>
        <w:t xml:space="preserve">W przypadku zgłoszenia przez osoby trzecie roszczeń opartych na zarzucie, że korzystanie przez Zamawiającego, jego następców prawnych lub licencjobiorców z utworów narusza jakiekolwiek przysługujące tym osobom prawa własności intelektualnej, a w szczególności prawa autorskie lub tajemnicę przedsiębiorstwa, Zamawiający niezwłocznie poinformuje Wykonawcę o takich roszczeniach. </w:t>
      </w:r>
    </w:p>
    <w:p w14:paraId="1B7EE66C" w14:textId="239B1A71" w:rsidR="00B67715" w:rsidRPr="00676A57" w:rsidRDefault="00B67715" w:rsidP="006A3E94">
      <w:pPr>
        <w:numPr>
          <w:ilvl w:val="0"/>
          <w:numId w:val="15"/>
        </w:numPr>
        <w:autoSpaceDE/>
        <w:autoSpaceDN/>
        <w:adjustRightInd/>
        <w:spacing w:line="276" w:lineRule="auto"/>
        <w:jc w:val="both"/>
        <w:rPr>
          <w:rFonts w:ascii="Book Antiqua" w:hAnsi="Book Antiqua" w:cstheme="minorHAnsi"/>
        </w:rPr>
      </w:pPr>
      <w:r w:rsidRPr="00676A57">
        <w:rPr>
          <w:rFonts w:ascii="Book Antiqua" w:hAnsi="Book Antiqua" w:cstheme="minorHAnsi"/>
        </w:rPr>
        <w:t>Wykonawca zobowiązany będzie do podjęcia wszelkich niezbędnych działań mających na celu zażegnanie sporu związanego z roszczeniami, o których mowa w ust. 22 i poniesie w związku z podjętymi przez niego działaniami wszelkie koszty z tym związane oraz zrekompensuje koszty poniesione przez Zamawiającego. W</w:t>
      </w:r>
      <w:r w:rsidR="009B2251" w:rsidRPr="00676A57">
        <w:rPr>
          <w:rFonts w:ascii="Book Antiqua" w:hAnsi="Book Antiqua" w:cstheme="minorHAnsi"/>
        </w:rPr>
        <w:t> </w:t>
      </w:r>
      <w:r w:rsidRPr="00676A57">
        <w:rPr>
          <w:rFonts w:ascii="Book Antiqua" w:hAnsi="Book Antiqua" w:cstheme="minorHAnsi"/>
        </w:rPr>
        <w:t>szczególności, w przypadku wytoczenia powództwa z tytułu naruszenia praw własności intelektualnej przeciwko Zamawiającemu, jego następcy prawnemu lub licencjobiorcy, Wykonawca wstąpi do postępowania w charakterze strony pozwanej, a w razie braku takiej możliwości wystąpi z interwencją uboczną po stronie pozwanej oraz pokryje wszelkie koszty i odszkodowania związane z roszczeniem osoby trzeciej, w tym koszty obsługi prawnej poniesione przez Zamawiającego, jego następców prawnych lub ich licencjobiorców. W przypadku zawarcia ugody Wykonawca pokryje wszelkie koszty i odszkodowanie związane z roszczeniem osoby trzeciej, z zastrzeżeniem, że Wykonawca wyraził zgodę na ostateczny kształt ugody i miał możliwość ustalania jej warunków.</w:t>
      </w:r>
    </w:p>
    <w:p w14:paraId="6E5A6B9D" w14:textId="77777777" w:rsidR="00B67715" w:rsidRPr="00676A57" w:rsidRDefault="00B67715" w:rsidP="006A3E94">
      <w:pPr>
        <w:numPr>
          <w:ilvl w:val="0"/>
          <w:numId w:val="15"/>
        </w:numPr>
        <w:autoSpaceDE/>
        <w:autoSpaceDN/>
        <w:adjustRightInd/>
        <w:spacing w:line="276" w:lineRule="auto"/>
        <w:jc w:val="both"/>
        <w:rPr>
          <w:rFonts w:ascii="Book Antiqua" w:hAnsi="Book Antiqua" w:cstheme="minorHAnsi"/>
        </w:rPr>
      </w:pPr>
      <w:r w:rsidRPr="00676A57">
        <w:rPr>
          <w:rFonts w:ascii="Book Antiqua" w:hAnsi="Book Antiqua" w:cstheme="minorHAnsi"/>
        </w:rPr>
        <w:lastRenderedPageBreak/>
        <w:t>W przypadku, gdyby jakakolwiek osoba trzecia, wystąpiła z roszczeniami wobec Zamawiającego z tytułu naruszenia jej praw, Wykonawca w szczególności:</w:t>
      </w:r>
    </w:p>
    <w:p w14:paraId="1DDF5096" w14:textId="2F45C98E" w:rsidR="00B67715" w:rsidRPr="00676A57" w:rsidRDefault="00B67715" w:rsidP="006A3E94">
      <w:pPr>
        <w:numPr>
          <w:ilvl w:val="1"/>
          <w:numId w:val="15"/>
        </w:numPr>
        <w:tabs>
          <w:tab w:val="clear" w:pos="0"/>
        </w:tabs>
        <w:autoSpaceDE/>
        <w:autoSpaceDN/>
        <w:adjustRightInd/>
        <w:spacing w:line="276" w:lineRule="auto"/>
        <w:ind w:left="568" w:hanging="284"/>
        <w:jc w:val="both"/>
        <w:rPr>
          <w:rFonts w:ascii="Book Antiqua" w:hAnsi="Book Antiqua" w:cstheme="minorHAnsi"/>
        </w:rPr>
      </w:pPr>
      <w:r w:rsidRPr="00676A57">
        <w:rPr>
          <w:rFonts w:ascii="Book Antiqua" w:hAnsi="Book Antiqua" w:cstheme="minorHAnsi"/>
        </w:rPr>
        <w:t>wstąpi do postępowania sądowego wszczętego przeciwko Zamawiającemu</w:t>
      </w:r>
      <w:r w:rsidR="008D59F2" w:rsidRPr="00676A57">
        <w:rPr>
          <w:rFonts w:ascii="Book Antiqua" w:hAnsi="Book Antiqua" w:cstheme="minorHAnsi"/>
        </w:rPr>
        <w:t>,</w:t>
      </w:r>
      <w:r w:rsidRPr="00676A57">
        <w:rPr>
          <w:rFonts w:ascii="Book Antiqua" w:hAnsi="Book Antiqua" w:cstheme="minorHAnsi"/>
        </w:rPr>
        <w:t xml:space="preserve"> </w:t>
      </w:r>
    </w:p>
    <w:p w14:paraId="1B23495C" w14:textId="49821A42" w:rsidR="00B67715" w:rsidRPr="00676A57" w:rsidRDefault="00B67715" w:rsidP="006A3E94">
      <w:pPr>
        <w:numPr>
          <w:ilvl w:val="1"/>
          <w:numId w:val="15"/>
        </w:numPr>
        <w:tabs>
          <w:tab w:val="clear" w:pos="0"/>
        </w:tabs>
        <w:autoSpaceDE/>
        <w:autoSpaceDN/>
        <w:adjustRightInd/>
        <w:spacing w:line="276" w:lineRule="auto"/>
        <w:ind w:left="568" w:hanging="284"/>
        <w:jc w:val="both"/>
        <w:rPr>
          <w:rFonts w:ascii="Book Antiqua" w:hAnsi="Book Antiqua" w:cstheme="minorHAnsi"/>
        </w:rPr>
      </w:pPr>
      <w:r w:rsidRPr="00676A57">
        <w:rPr>
          <w:rFonts w:ascii="Book Antiqua" w:hAnsi="Book Antiqua" w:cstheme="minorHAnsi"/>
        </w:rPr>
        <w:t>zapewni należytą ochronę interesów Zamawiającego</w:t>
      </w:r>
      <w:r w:rsidR="008D59F2" w:rsidRPr="00676A57">
        <w:rPr>
          <w:rFonts w:ascii="Book Antiqua" w:hAnsi="Book Antiqua" w:cstheme="minorHAnsi"/>
        </w:rPr>
        <w:t>,</w:t>
      </w:r>
    </w:p>
    <w:p w14:paraId="33C2111C" w14:textId="3944E516" w:rsidR="00B67715" w:rsidRPr="00676A57" w:rsidRDefault="00B67715" w:rsidP="006A3E94">
      <w:pPr>
        <w:numPr>
          <w:ilvl w:val="1"/>
          <w:numId w:val="15"/>
        </w:numPr>
        <w:tabs>
          <w:tab w:val="clear" w:pos="0"/>
        </w:tabs>
        <w:autoSpaceDE/>
        <w:autoSpaceDN/>
        <w:adjustRightInd/>
        <w:spacing w:line="276" w:lineRule="auto"/>
        <w:ind w:left="568" w:hanging="284"/>
        <w:jc w:val="both"/>
        <w:rPr>
          <w:rFonts w:ascii="Book Antiqua" w:hAnsi="Book Antiqua" w:cstheme="minorHAnsi"/>
        </w:rPr>
      </w:pPr>
      <w:r w:rsidRPr="00676A57">
        <w:rPr>
          <w:rFonts w:ascii="Book Antiqua" w:hAnsi="Book Antiqua" w:cstheme="minorHAnsi"/>
        </w:rPr>
        <w:t>zwolni Zamawiającego z wszelkich zobowiązań z tytułu naruszenia praw osób trzecich poprzez ich wykonanie lub jeżeli Zamawiający zrealizował obowiązki nałożone przez ww. organy zwróci Zmawiającemu kwotę zapłaconych odszkodowań, kar lub innych należności;</w:t>
      </w:r>
    </w:p>
    <w:p w14:paraId="37172BF9" w14:textId="77777777" w:rsidR="00B67715" w:rsidRPr="00676A57" w:rsidRDefault="00B67715" w:rsidP="006A3E94">
      <w:pPr>
        <w:numPr>
          <w:ilvl w:val="1"/>
          <w:numId w:val="15"/>
        </w:numPr>
        <w:tabs>
          <w:tab w:val="clear" w:pos="0"/>
        </w:tabs>
        <w:autoSpaceDE/>
        <w:autoSpaceDN/>
        <w:adjustRightInd/>
        <w:spacing w:line="276" w:lineRule="auto"/>
        <w:ind w:left="568" w:hanging="284"/>
        <w:jc w:val="both"/>
        <w:rPr>
          <w:rFonts w:ascii="Book Antiqua" w:hAnsi="Book Antiqua" w:cstheme="minorHAnsi"/>
        </w:rPr>
      </w:pPr>
      <w:r w:rsidRPr="00676A57">
        <w:rPr>
          <w:rFonts w:ascii="Book Antiqua" w:hAnsi="Book Antiqua" w:cstheme="minorHAnsi"/>
        </w:rPr>
        <w:t>zwolni Zamawiającego od odpowiedzialności w stosunku do takich osób trzecich;</w:t>
      </w:r>
    </w:p>
    <w:p w14:paraId="0EFED045" w14:textId="77777777" w:rsidR="00B67715" w:rsidRPr="00676A57" w:rsidRDefault="00B67715" w:rsidP="006A3E94">
      <w:pPr>
        <w:numPr>
          <w:ilvl w:val="1"/>
          <w:numId w:val="15"/>
        </w:numPr>
        <w:tabs>
          <w:tab w:val="clear" w:pos="0"/>
        </w:tabs>
        <w:autoSpaceDE/>
        <w:autoSpaceDN/>
        <w:adjustRightInd/>
        <w:spacing w:line="276" w:lineRule="auto"/>
        <w:ind w:left="568" w:hanging="284"/>
        <w:jc w:val="both"/>
        <w:rPr>
          <w:rFonts w:ascii="Book Antiqua" w:hAnsi="Book Antiqua" w:cstheme="minorHAnsi"/>
        </w:rPr>
      </w:pPr>
      <w:r w:rsidRPr="00676A57">
        <w:rPr>
          <w:rFonts w:ascii="Book Antiqua" w:hAnsi="Book Antiqua" w:cstheme="minorHAnsi"/>
        </w:rPr>
        <w:t>zwróci Zamawiającemu wszelkie poniesione koszty związane z wystąpieniem przeciwko Zamawiającemu osób trzecich, w tym z tytułu naruszenia ich praw oraz kosztów zastępstwa prawnego.</w:t>
      </w:r>
    </w:p>
    <w:p w14:paraId="60888E41" w14:textId="77777777" w:rsidR="00B67715" w:rsidRPr="00676A57" w:rsidRDefault="00B67715" w:rsidP="006A3E94">
      <w:pPr>
        <w:numPr>
          <w:ilvl w:val="0"/>
          <w:numId w:val="15"/>
        </w:numPr>
        <w:tabs>
          <w:tab w:val="clear" w:pos="0"/>
        </w:tabs>
        <w:autoSpaceDE/>
        <w:autoSpaceDN/>
        <w:adjustRightInd/>
        <w:spacing w:line="276" w:lineRule="auto"/>
        <w:jc w:val="both"/>
        <w:rPr>
          <w:rFonts w:ascii="Book Antiqua" w:hAnsi="Book Antiqua" w:cstheme="minorHAnsi"/>
        </w:rPr>
      </w:pPr>
      <w:r w:rsidRPr="00676A57">
        <w:rPr>
          <w:rFonts w:ascii="Book Antiqua" w:hAnsi="Book Antiqua" w:cstheme="minorHAnsi"/>
        </w:rPr>
        <w:t>Powyższe postanowienia nie wykluczają możliwości podejmowania przez Zamawiającego dodatkowej obrony przed roszczeniami osób trzecich w sposób, w jaki Zamawiający uzna to za właściwe. Niemniej, Zamawiający jest zobowiązany w takim przypadku do konsultowania własnych działań z Wykonawcą.</w:t>
      </w:r>
    </w:p>
    <w:p w14:paraId="71C62D60" w14:textId="77777777" w:rsidR="00B67715" w:rsidRPr="00676A57" w:rsidRDefault="00B67715" w:rsidP="006A3E94">
      <w:pPr>
        <w:numPr>
          <w:ilvl w:val="0"/>
          <w:numId w:val="15"/>
        </w:numPr>
        <w:tabs>
          <w:tab w:val="clear" w:pos="0"/>
        </w:tabs>
        <w:autoSpaceDE/>
        <w:autoSpaceDN/>
        <w:adjustRightInd/>
        <w:spacing w:line="276" w:lineRule="auto"/>
        <w:jc w:val="both"/>
        <w:rPr>
          <w:rFonts w:ascii="Book Antiqua" w:hAnsi="Book Antiqua" w:cstheme="minorHAnsi"/>
        </w:rPr>
      </w:pPr>
      <w:r w:rsidRPr="00676A57">
        <w:rPr>
          <w:rFonts w:ascii="Book Antiqua" w:hAnsi="Book Antiqua" w:cstheme="minorHAnsi"/>
        </w:rPr>
        <w:t>Wykonawca zobowiązany jest zapewnić, by ewentualne roszczenie osób trzecich nie miało wpływu na wykonywanie innych zobowiązań umownych. W tym celu Wykonawca zapewni możliwość legalnego korzystania przez Zamawiającego z przedmiotu roszczenia, względnie zastąpi to stosownym odpowiednikiem.</w:t>
      </w:r>
    </w:p>
    <w:p w14:paraId="5AC7ACF1" w14:textId="77777777" w:rsidR="00B67715" w:rsidRPr="00676A57" w:rsidRDefault="00B67715" w:rsidP="006A3E94">
      <w:pPr>
        <w:numPr>
          <w:ilvl w:val="0"/>
          <w:numId w:val="15"/>
        </w:numPr>
        <w:tabs>
          <w:tab w:val="clear" w:pos="0"/>
        </w:tabs>
        <w:autoSpaceDE/>
        <w:autoSpaceDN/>
        <w:adjustRightInd/>
        <w:spacing w:line="276" w:lineRule="auto"/>
        <w:jc w:val="both"/>
        <w:rPr>
          <w:rFonts w:ascii="Book Antiqua" w:hAnsi="Book Antiqua" w:cstheme="minorHAnsi"/>
        </w:rPr>
      </w:pPr>
      <w:r w:rsidRPr="00676A57">
        <w:rPr>
          <w:rFonts w:ascii="Book Antiqua" w:hAnsi="Book Antiqua" w:cstheme="minorHAnsi"/>
        </w:rPr>
        <w:t>W przypadku, gdy wskutek wystąpienia w stosunku do Zamawiającego z roszczeniami zgłaszanymi przez osoby trzecie z tytułu naruszenia ich praw w związku z pracami zrealizowanymi przez Wykonawcę, utworami lub oprogramowaniem bądź aplikacjami wykorzystanymi przez Wykonawcę, Zamawiający nie będzie mógł korzystać z Systemu w całości lub poszczególnych Produktów Wykonawca niezwłocznie na swój koszt i ryzyko:</w:t>
      </w:r>
    </w:p>
    <w:p w14:paraId="39427723" w14:textId="77777777" w:rsidR="00B67715" w:rsidRPr="00676A57" w:rsidRDefault="00B67715" w:rsidP="006A3E94">
      <w:pPr>
        <w:numPr>
          <w:ilvl w:val="1"/>
          <w:numId w:val="15"/>
        </w:numPr>
        <w:tabs>
          <w:tab w:val="clear" w:pos="0"/>
        </w:tabs>
        <w:autoSpaceDE/>
        <w:autoSpaceDN/>
        <w:adjustRightInd/>
        <w:spacing w:line="276" w:lineRule="auto"/>
        <w:ind w:left="567" w:hanging="284"/>
        <w:jc w:val="both"/>
        <w:rPr>
          <w:rFonts w:ascii="Book Antiqua" w:hAnsi="Book Antiqua" w:cstheme="minorHAnsi"/>
        </w:rPr>
      </w:pPr>
      <w:r w:rsidRPr="00676A57">
        <w:rPr>
          <w:rFonts w:ascii="Book Antiqua" w:hAnsi="Book Antiqua" w:cstheme="minorHAnsi"/>
        </w:rPr>
        <w:t>dostosuje System/Systemy lub poszczególne jej Produkty albo zmieni je w taki sposób, by nie naruszały praw osób trzecich, lub</w:t>
      </w:r>
    </w:p>
    <w:p w14:paraId="6F8EA8EC" w14:textId="63BBD4C5" w:rsidR="00B67715" w:rsidRPr="009B1B06" w:rsidRDefault="00B67715" w:rsidP="009B1B06">
      <w:pPr>
        <w:numPr>
          <w:ilvl w:val="1"/>
          <w:numId w:val="15"/>
        </w:numPr>
        <w:tabs>
          <w:tab w:val="clear" w:pos="0"/>
        </w:tabs>
        <w:autoSpaceDE/>
        <w:autoSpaceDN/>
        <w:adjustRightInd/>
        <w:spacing w:line="276" w:lineRule="auto"/>
        <w:ind w:left="567" w:hanging="284"/>
        <w:jc w:val="both"/>
        <w:rPr>
          <w:rFonts w:ascii="Book Antiqua" w:hAnsi="Book Antiqua" w:cstheme="minorHAnsi"/>
        </w:rPr>
      </w:pPr>
      <w:r w:rsidRPr="00676A57">
        <w:rPr>
          <w:rFonts w:ascii="Book Antiqua" w:hAnsi="Book Antiqua" w:cstheme="minorHAnsi"/>
        </w:rPr>
        <w:t>uzyska dla Zamawiającego prawo do dalszego korzystania z Systemu/Systemy lub poszczególnych Produktów.</w:t>
      </w:r>
    </w:p>
    <w:p w14:paraId="4EF346B1" w14:textId="1F8CB6A8"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14</w:t>
      </w:r>
      <w:r w:rsidR="00A852F0" w:rsidRPr="00676A57">
        <w:rPr>
          <w:rFonts w:ascii="Book Antiqua" w:hAnsi="Book Antiqua" w:cstheme="minorHAnsi"/>
          <w:b/>
        </w:rPr>
        <w:t>.</w:t>
      </w:r>
    </w:p>
    <w:p w14:paraId="65EBCFF0"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Wynagrodzenie</w:t>
      </w:r>
    </w:p>
    <w:p w14:paraId="229509A6" w14:textId="1374F11C" w:rsidR="00B67715" w:rsidRPr="009B1B06" w:rsidRDefault="00211BD0" w:rsidP="00211BD0">
      <w:pPr>
        <w:pStyle w:val="Akapitzlist"/>
        <w:widowControl w:val="0"/>
        <w:numPr>
          <w:ilvl w:val="0"/>
          <w:numId w:val="4"/>
        </w:numPr>
        <w:suppressAutoHyphens w:val="0"/>
        <w:kinsoku w:val="0"/>
        <w:overflowPunct w:val="0"/>
        <w:autoSpaceDE w:val="0"/>
        <w:autoSpaceDN w:val="0"/>
        <w:adjustRightInd w:val="0"/>
        <w:spacing w:after="0"/>
        <w:jc w:val="both"/>
        <w:rPr>
          <w:rFonts w:ascii="Book Antiqua" w:hAnsi="Book Antiqua" w:cstheme="minorHAnsi"/>
          <w:sz w:val="22"/>
          <w:szCs w:val="22"/>
        </w:rPr>
      </w:pPr>
      <w:r w:rsidRPr="00676A57">
        <w:rPr>
          <w:rFonts w:ascii="Book Antiqua" w:hAnsi="Book Antiqua" w:cstheme="minorHAnsi"/>
          <w:kern w:val="0"/>
          <w:sz w:val="22"/>
          <w:szCs w:val="22"/>
        </w:rPr>
        <w:t>Całkowite</w:t>
      </w:r>
      <w:r w:rsidRPr="00676A57">
        <w:rPr>
          <w:rFonts w:ascii="Book Antiqua" w:hAnsi="Book Antiqua" w:cstheme="minorHAnsi"/>
          <w:sz w:val="22"/>
          <w:szCs w:val="22"/>
        </w:rPr>
        <w:t xml:space="preserve"> wynagrodzenie Wykonaw</w:t>
      </w:r>
      <w:r w:rsidRPr="009B1B06">
        <w:rPr>
          <w:rFonts w:ascii="Book Antiqua" w:hAnsi="Book Antiqua" w:cstheme="minorHAnsi"/>
          <w:sz w:val="22"/>
          <w:szCs w:val="22"/>
        </w:rPr>
        <w:t xml:space="preserve">cy z tytułu realizacji całości Przedmiotu Umowy, określonego w §3 Umowy wyniesie </w:t>
      </w:r>
      <w:r w:rsidR="006A396B">
        <w:rPr>
          <w:rFonts w:ascii="Book Antiqua" w:hAnsi="Book Antiqua" w:cstheme="minorHAnsi"/>
          <w:b/>
          <w:sz w:val="22"/>
          <w:szCs w:val="22"/>
        </w:rPr>
        <w:t>……………………..</w:t>
      </w:r>
      <w:r w:rsidRPr="009B1B06">
        <w:rPr>
          <w:rFonts w:ascii="Book Antiqua" w:hAnsi="Book Antiqua" w:cstheme="minorHAnsi"/>
          <w:b/>
          <w:sz w:val="22"/>
          <w:szCs w:val="22"/>
        </w:rPr>
        <w:t xml:space="preserve"> zł brutto</w:t>
      </w:r>
      <w:r w:rsidRPr="009B1B06">
        <w:rPr>
          <w:rFonts w:ascii="Book Antiqua" w:hAnsi="Book Antiqua" w:cstheme="minorHAnsi"/>
          <w:sz w:val="22"/>
          <w:szCs w:val="22"/>
        </w:rPr>
        <w:t xml:space="preserve"> (słownie: </w:t>
      </w:r>
      <w:r w:rsidR="006A396B">
        <w:rPr>
          <w:rFonts w:ascii="Book Antiqua" w:hAnsi="Book Antiqua" w:cstheme="minorHAnsi"/>
          <w:sz w:val="22"/>
          <w:szCs w:val="22"/>
        </w:rPr>
        <w:t>………………………..</w:t>
      </w:r>
      <w:r w:rsidRPr="009B1B06">
        <w:rPr>
          <w:rFonts w:ascii="Book Antiqua" w:hAnsi="Book Antiqua" w:cstheme="minorHAnsi"/>
          <w:sz w:val="22"/>
          <w:szCs w:val="22"/>
        </w:rPr>
        <w:t>), zgodnie z ofertą Wykonawcy oraz Formularzem asortymentowo-cenowym stanowiącym załącznik nr 2 do umowy.</w:t>
      </w:r>
    </w:p>
    <w:p w14:paraId="08CEF8AD" w14:textId="0F19EAA6" w:rsidR="001A5648" w:rsidRPr="005C3797" w:rsidRDefault="00B67715" w:rsidP="007C3EC1">
      <w:pPr>
        <w:pStyle w:val="Akapitzlist"/>
        <w:widowControl w:val="0"/>
        <w:numPr>
          <w:ilvl w:val="0"/>
          <w:numId w:val="4"/>
        </w:numPr>
        <w:suppressAutoHyphens w:val="0"/>
        <w:kinsoku w:val="0"/>
        <w:overflowPunct w:val="0"/>
        <w:autoSpaceDE w:val="0"/>
        <w:autoSpaceDN w:val="0"/>
        <w:adjustRightInd w:val="0"/>
        <w:spacing w:after="0"/>
        <w:jc w:val="both"/>
        <w:rPr>
          <w:rFonts w:ascii="Book Antiqua" w:eastAsiaTheme="minorEastAsia" w:hAnsi="Book Antiqua" w:cstheme="minorHAnsi"/>
          <w:kern w:val="0"/>
          <w:sz w:val="22"/>
          <w:szCs w:val="22"/>
          <w:lang w:eastAsia="pl-PL"/>
        </w:rPr>
      </w:pPr>
      <w:r w:rsidRPr="009B1B06">
        <w:rPr>
          <w:rFonts w:ascii="Book Antiqua" w:hAnsi="Book Antiqua" w:cstheme="minorHAnsi"/>
          <w:kern w:val="0"/>
          <w:sz w:val="22"/>
          <w:szCs w:val="22"/>
        </w:rPr>
        <w:t xml:space="preserve">Wynagrodzenie będzie płatne przelewem w terminie do </w:t>
      </w:r>
      <w:r w:rsidR="00B14F31">
        <w:rPr>
          <w:rFonts w:ascii="Book Antiqua" w:hAnsi="Book Antiqua" w:cstheme="minorHAnsi"/>
          <w:kern w:val="0"/>
          <w:sz w:val="22"/>
          <w:szCs w:val="22"/>
        </w:rPr>
        <w:t>6</w:t>
      </w:r>
      <w:r w:rsidRPr="00D71EF5">
        <w:rPr>
          <w:rFonts w:ascii="Book Antiqua" w:hAnsi="Book Antiqua" w:cstheme="minorHAnsi"/>
          <w:kern w:val="0"/>
          <w:sz w:val="22"/>
          <w:szCs w:val="22"/>
        </w:rPr>
        <w:t>0 dni</w:t>
      </w:r>
      <w:r w:rsidRPr="009B1B06">
        <w:rPr>
          <w:rFonts w:ascii="Book Antiqua" w:hAnsi="Book Antiqua" w:cstheme="minorHAnsi"/>
          <w:kern w:val="0"/>
          <w:sz w:val="22"/>
          <w:szCs w:val="22"/>
        </w:rPr>
        <w:t xml:space="preserve"> od daty otrzymania prawidłowo wystawionych faktur </w:t>
      </w:r>
      <w:r w:rsidR="006D087C" w:rsidRPr="009B1B06">
        <w:rPr>
          <w:rFonts w:ascii="Book Antiqua" w:hAnsi="Book Antiqua" w:cstheme="minorHAnsi"/>
          <w:kern w:val="0"/>
          <w:sz w:val="22"/>
          <w:szCs w:val="22"/>
        </w:rPr>
        <w:t xml:space="preserve">częściowych </w:t>
      </w:r>
      <w:r w:rsidR="00AC3902" w:rsidRPr="009B1B06">
        <w:rPr>
          <w:rFonts w:ascii="Book Antiqua" w:eastAsiaTheme="minorEastAsia" w:hAnsi="Book Antiqua" w:cstheme="minorHAnsi"/>
          <w:kern w:val="0"/>
          <w:sz w:val="22"/>
          <w:szCs w:val="22"/>
          <w:lang w:eastAsia="pl-PL"/>
        </w:rPr>
        <w:t xml:space="preserve">na podstawie podpisanych </w:t>
      </w:r>
      <w:r w:rsidR="00FF333F" w:rsidRPr="009B1B06">
        <w:rPr>
          <w:rFonts w:ascii="Book Antiqua" w:eastAsiaTheme="minorEastAsia" w:hAnsi="Book Antiqua" w:cstheme="minorHAnsi"/>
          <w:kern w:val="0"/>
          <w:sz w:val="22"/>
          <w:szCs w:val="22"/>
          <w:lang w:eastAsia="pl-PL"/>
        </w:rPr>
        <w:t>protokołów</w:t>
      </w:r>
      <w:r w:rsidR="00FF333F" w:rsidRPr="009B1B06">
        <w:rPr>
          <w:rFonts w:ascii="Book Antiqua" w:hAnsi="Book Antiqua" w:cstheme="minorHAnsi"/>
          <w:kern w:val="0"/>
          <w:sz w:val="22"/>
          <w:szCs w:val="22"/>
        </w:rPr>
        <w:t xml:space="preserve"> odbior</w:t>
      </w:r>
      <w:r w:rsidR="005061C3" w:rsidRPr="009B1B06">
        <w:rPr>
          <w:rFonts w:ascii="Book Antiqua" w:hAnsi="Book Antiqua" w:cstheme="minorHAnsi"/>
          <w:kern w:val="0"/>
          <w:sz w:val="22"/>
          <w:szCs w:val="22"/>
        </w:rPr>
        <w:t xml:space="preserve">u częściowego, protokołu odbioru </w:t>
      </w:r>
      <w:r w:rsidR="001A5648" w:rsidRPr="005C3797">
        <w:rPr>
          <w:rFonts w:ascii="Book Antiqua" w:hAnsi="Book Antiqua" w:cstheme="minorHAnsi"/>
          <w:kern w:val="0"/>
          <w:sz w:val="22"/>
          <w:szCs w:val="22"/>
        </w:rPr>
        <w:t>końcowego</w:t>
      </w:r>
      <w:r w:rsidR="001A5648" w:rsidRPr="005C3797">
        <w:rPr>
          <w:rFonts w:ascii="Book Antiqua" w:eastAsiaTheme="minorEastAsia" w:hAnsi="Book Antiqua" w:cstheme="minorHAnsi"/>
          <w:kern w:val="0"/>
          <w:sz w:val="22"/>
          <w:szCs w:val="22"/>
          <w:lang w:eastAsia="pl-PL"/>
        </w:rPr>
        <w:t xml:space="preserve"> z zastrzeżeniem, że </w:t>
      </w:r>
      <w:r w:rsidR="00621E4B">
        <w:rPr>
          <w:rFonts w:ascii="Book Antiqua" w:eastAsiaTheme="minorEastAsia" w:hAnsi="Book Antiqua" w:cstheme="minorHAnsi"/>
          <w:kern w:val="0"/>
          <w:sz w:val="22"/>
          <w:szCs w:val="22"/>
          <w:lang w:eastAsia="pl-PL"/>
        </w:rPr>
        <w:t xml:space="preserve">co najmniej </w:t>
      </w:r>
      <w:r w:rsidR="00AA7F63" w:rsidRPr="005C3797">
        <w:rPr>
          <w:rFonts w:ascii="Book Antiqua" w:eastAsiaTheme="minorEastAsia" w:hAnsi="Book Antiqua" w:cstheme="minorHAnsi"/>
          <w:kern w:val="0"/>
          <w:sz w:val="22"/>
          <w:szCs w:val="22"/>
          <w:lang w:eastAsia="pl-PL"/>
        </w:rPr>
        <w:t>10</w:t>
      </w:r>
      <w:r w:rsidR="001A5648" w:rsidRPr="005C3797">
        <w:rPr>
          <w:rFonts w:ascii="Book Antiqua" w:eastAsiaTheme="minorEastAsia" w:hAnsi="Book Antiqua" w:cstheme="minorHAnsi"/>
          <w:kern w:val="0"/>
          <w:sz w:val="22"/>
          <w:szCs w:val="22"/>
          <w:lang w:eastAsia="pl-PL"/>
        </w:rPr>
        <w:t>% wynagrodzenia brutto za wykonanie przedmiotu umowy zostanie zapłacona po odbiorze końcowym przedmiotu umowy</w:t>
      </w:r>
      <w:r w:rsidR="004E5B87" w:rsidRPr="005C3797">
        <w:rPr>
          <w:rFonts w:ascii="Book Antiqua" w:eastAsiaTheme="minorEastAsia" w:hAnsi="Book Antiqua" w:cstheme="minorHAnsi"/>
          <w:kern w:val="0"/>
          <w:sz w:val="22"/>
          <w:szCs w:val="22"/>
          <w:lang w:eastAsia="pl-PL"/>
        </w:rPr>
        <w:t xml:space="preserve">. </w:t>
      </w:r>
    </w:p>
    <w:p w14:paraId="0B1FCCC9" w14:textId="5526CF0D" w:rsidR="00784C58" w:rsidRPr="005C3797" w:rsidRDefault="00FF333F" w:rsidP="005C3797">
      <w:pPr>
        <w:pStyle w:val="Akapitzlist"/>
        <w:widowControl w:val="0"/>
        <w:numPr>
          <w:ilvl w:val="0"/>
          <w:numId w:val="4"/>
        </w:numPr>
        <w:suppressAutoHyphens w:val="0"/>
        <w:kinsoku w:val="0"/>
        <w:overflowPunct w:val="0"/>
        <w:autoSpaceDE w:val="0"/>
        <w:autoSpaceDN w:val="0"/>
        <w:adjustRightInd w:val="0"/>
        <w:spacing w:after="0"/>
        <w:jc w:val="both"/>
        <w:rPr>
          <w:rFonts w:ascii="Book Antiqua" w:eastAsiaTheme="minorEastAsia" w:hAnsi="Book Antiqua" w:cstheme="minorHAnsi"/>
          <w:kern w:val="0"/>
          <w:sz w:val="22"/>
          <w:szCs w:val="22"/>
          <w:lang w:eastAsia="pl-PL"/>
        </w:rPr>
      </w:pPr>
      <w:r w:rsidRPr="005C3797">
        <w:rPr>
          <w:rFonts w:ascii="Book Antiqua" w:eastAsiaTheme="minorEastAsia" w:hAnsi="Book Antiqua" w:cstheme="minorHAnsi"/>
          <w:kern w:val="0"/>
          <w:sz w:val="22"/>
          <w:szCs w:val="22"/>
          <w:lang w:eastAsia="pl-PL"/>
        </w:rPr>
        <w:t>Płatności zostaną dokonane przelewem na rachunek bankowy Wykonawcy</w:t>
      </w:r>
      <w:r w:rsidR="006954FE" w:rsidRPr="005C3797">
        <w:rPr>
          <w:rFonts w:ascii="Book Antiqua" w:eastAsiaTheme="minorEastAsia" w:hAnsi="Book Antiqua" w:cstheme="minorHAnsi"/>
          <w:kern w:val="0"/>
          <w:sz w:val="22"/>
          <w:szCs w:val="22"/>
          <w:lang w:eastAsia="pl-PL"/>
        </w:rPr>
        <w:t xml:space="preserve"> wskazany </w:t>
      </w:r>
      <w:r w:rsidR="00362962">
        <w:rPr>
          <w:rFonts w:ascii="Book Antiqua" w:eastAsiaTheme="minorEastAsia" w:hAnsi="Book Antiqua" w:cstheme="minorHAnsi"/>
          <w:kern w:val="0"/>
          <w:sz w:val="22"/>
          <w:szCs w:val="22"/>
          <w:lang w:eastAsia="pl-PL"/>
        </w:rPr>
        <w:t xml:space="preserve">w ust. 12. </w:t>
      </w:r>
      <w:r w:rsidR="00B44F9B" w:rsidRPr="005C3797">
        <w:rPr>
          <w:rFonts w:ascii="Book Antiqua" w:eastAsiaTheme="minorEastAsia" w:hAnsi="Book Antiqua" w:cstheme="minorHAnsi"/>
          <w:kern w:val="0"/>
          <w:sz w:val="22"/>
          <w:szCs w:val="22"/>
          <w:lang w:eastAsia="pl-PL"/>
        </w:rPr>
        <w:t xml:space="preserve"> </w:t>
      </w:r>
      <w:r w:rsidR="00B44F9B" w:rsidRPr="005C3797">
        <w:rPr>
          <w:rFonts w:ascii="Book Antiqua" w:hAnsi="Book Antiqua" w:cs="Times New Roman"/>
          <w:sz w:val="22"/>
          <w:szCs w:val="22"/>
        </w:rPr>
        <w:t xml:space="preserve">Rachunek bankowy znajduje się w wykazie podmiotów zarejestrowanych jako </w:t>
      </w:r>
      <w:r w:rsidR="00B44F9B" w:rsidRPr="005C3797">
        <w:rPr>
          <w:rFonts w:ascii="Book Antiqua" w:hAnsi="Book Antiqua" w:cs="Times New Roman"/>
          <w:sz w:val="22"/>
          <w:szCs w:val="22"/>
        </w:rPr>
        <w:lastRenderedPageBreak/>
        <w:t>podatnicy VAT, niezarejestrowanych oraz wykreślonych i przywróconych do rejestru VAT (w tzw. „białej liście”).</w:t>
      </w:r>
    </w:p>
    <w:p w14:paraId="02054B5C" w14:textId="4CE20F39" w:rsidR="002A67CA" w:rsidRPr="005C3797" w:rsidRDefault="004F67F8" w:rsidP="007C3EC1">
      <w:pPr>
        <w:pStyle w:val="Akapitzlist"/>
        <w:widowControl w:val="0"/>
        <w:numPr>
          <w:ilvl w:val="0"/>
          <w:numId w:val="4"/>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5C3797">
        <w:rPr>
          <w:rFonts w:ascii="Book Antiqua" w:hAnsi="Book Antiqua" w:cstheme="minorHAnsi"/>
          <w:kern w:val="0"/>
          <w:sz w:val="22"/>
          <w:szCs w:val="22"/>
        </w:rPr>
        <w:t>Podstawą wystawienia faktury jest każdorazowo odpowiedni protokół odbioru częściowego lub odbioru końcowego, potwierdzający odpowiednio wykonanie części lub całości przedmiotu umowy, podpisany przez obie Strony</w:t>
      </w:r>
      <w:r w:rsidR="002A67CA" w:rsidRPr="005C3797">
        <w:rPr>
          <w:rFonts w:ascii="Book Antiqua" w:hAnsi="Book Antiqua" w:cstheme="minorHAnsi"/>
          <w:kern w:val="0"/>
          <w:sz w:val="22"/>
          <w:szCs w:val="22"/>
        </w:rPr>
        <w:t>.</w:t>
      </w:r>
    </w:p>
    <w:p w14:paraId="6E1A8229" w14:textId="6C6A2662" w:rsidR="00B67715" w:rsidRPr="00676A57" w:rsidRDefault="00B67715" w:rsidP="007C3EC1">
      <w:pPr>
        <w:pStyle w:val="Akapitzlist"/>
        <w:widowControl w:val="0"/>
        <w:numPr>
          <w:ilvl w:val="0"/>
          <w:numId w:val="4"/>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5C3797">
        <w:rPr>
          <w:rFonts w:ascii="Book Antiqua" w:hAnsi="Book Antiqua" w:cstheme="minorHAnsi"/>
          <w:sz w:val="22"/>
          <w:szCs w:val="22"/>
        </w:rPr>
        <w:t>Wynagrodzenie, o którym mowa w ust. 1</w:t>
      </w:r>
      <w:r w:rsidR="00A852F0" w:rsidRPr="005C3797">
        <w:rPr>
          <w:rFonts w:ascii="Book Antiqua" w:hAnsi="Book Antiqua" w:cstheme="minorHAnsi"/>
          <w:sz w:val="22"/>
          <w:szCs w:val="22"/>
        </w:rPr>
        <w:t xml:space="preserve">, </w:t>
      </w:r>
      <w:r w:rsidRPr="005C3797">
        <w:rPr>
          <w:rFonts w:ascii="Book Antiqua" w:hAnsi="Book Antiqua" w:cstheme="minorHAnsi"/>
          <w:sz w:val="22"/>
          <w:szCs w:val="22"/>
        </w:rPr>
        <w:t xml:space="preserve"> ma charakter ryczałtowy i zawiera wszelkie koszty, jakie Wykonawca będzie musiał</w:t>
      </w:r>
      <w:r w:rsidRPr="00676A57">
        <w:rPr>
          <w:rFonts w:ascii="Book Antiqua" w:hAnsi="Book Antiqua" w:cstheme="minorHAnsi"/>
          <w:sz w:val="22"/>
          <w:szCs w:val="22"/>
        </w:rPr>
        <w:t xml:space="preserve"> ponieść w związku z wykonaniem Umowy przez cały okres jej trwania</w:t>
      </w:r>
      <w:r w:rsidR="00E7157B" w:rsidRPr="00676A57">
        <w:rPr>
          <w:rFonts w:ascii="Book Antiqua" w:hAnsi="Book Antiqua" w:cstheme="minorHAnsi"/>
          <w:sz w:val="22"/>
          <w:szCs w:val="22"/>
        </w:rPr>
        <w:t>,</w:t>
      </w:r>
      <w:r w:rsidRPr="00676A57">
        <w:rPr>
          <w:rFonts w:ascii="Book Antiqua" w:hAnsi="Book Antiqua" w:cstheme="minorHAnsi"/>
          <w:sz w:val="22"/>
          <w:szCs w:val="22"/>
        </w:rPr>
        <w:t xml:space="preserve"> jak również zawiera wynagrodzenie </w:t>
      </w:r>
      <w:r w:rsidR="00CB6D80" w:rsidRPr="00676A57">
        <w:rPr>
          <w:rFonts w:ascii="Book Antiqua" w:hAnsi="Book Antiqua" w:cstheme="minorHAnsi"/>
          <w:sz w:val="22"/>
          <w:szCs w:val="22"/>
        </w:rPr>
        <w:t>za udzielenie gwarancji dla Systemu/Systemów</w:t>
      </w:r>
      <w:r w:rsidR="00E7157B" w:rsidRPr="00676A57">
        <w:rPr>
          <w:rFonts w:ascii="Book Antiqua" w:hAnsi="Book Antiqua" w:cstheme="minorHAnsi"/>
          <w:sz w:val="22"/>
          <w:szCs w:val="22"/>
        </w:rPr>
        <w:t xml:space="preserve"> i infrastruktury oraz </w:t>
      </w:r>
      <w:r w:rsidRPr="00676A57">
        <w:rPr>
          <w:rFonts w:ascii="Book Antiqua" w:hAnsi="Book Antiqua" w:cstheme="minorHAnsi"/>
          <w:sz w:val="22"/>
          <w:szCs w:val="22"/>
        </w:rPr>
        <w:t>za przeniesienie przez Wykonawcę na rzecz Zamawiającego wszystkich majątkowych praw autorskich,</w:t>
      </w:r>
      <w:r w:rsidR="00E01A53">
        <w:rPr>
          <w:rFonts w:ascii="Book Antiqua" w:hAnsi="Book Antiqua" w:cstheme="minorHAnsi"/>
          <w:sz w:val="22"/>
          <w:szCs w:val="22"/>
        </w:rPr>
        <w:t xml:space="preserve"> licencji/sublicencji</w:t>
      </w:r>
      <w:r w:rsidRPr="00676A57">
        <w:rPr>
          <w:rFonts w:ascii="Book Antiqua" w:hAnsi="Book Antiqua" w:cstheme="minorHAnsi"/>
          <w:sz w:val="22"/>
          <w:szCs w:val="22"/>
        </w:rPr>
        <w:t xml:space="preserve"> o których mowa w Umowie w § 13. </w:t>
      </w:r>
    </w:p>
    <w:p w14:paraId="0A004D58" w14:textId="176ECDF5" w:rsidR="00B67715" w:rsidRPr="00676A57" w:rsidRDefault="00B67715" w:rsidP="007C3EC1">
      <w:pPr>
        <w:pStyle w:val="Akapitzlist"/>
        <w:widowControl w:val="0"/>
        <w:numPr>
          <w:ilvl w:val="0"/>
          <w:numId w:val="4"/>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Wynagrodzenie stanowi całość wynagrodzenia Wykonaw</w:t>
      </w:r>
      <w:r w:rsidR="00F77000">
        <w:rPr>
          <w:rFonts w:ascii="Book Antiqua" w:hAnsi="Book Antiqua" w:cstheme="minorHAnsi"/>
          <w:kern w:val="0"/>
          <w:sz w:val="22"/>
          <w:szCs w:val="22"/>
        </w:rPr>
        <w:t xml:space="preserve">cy w związku z realizacją Umowy, </w:t>
      </w:r>
      <w:r w:rsidR="00F77000" w:rsidRPr="00D858B1">
        <w:rPr>
          <w:rFonts w:ascii="Book Antiqua" w:hAnsi="Book Antiqua" w:cstheme="minorHAnsi"/>
          <w:kern w:val="0"/>
          <w:sz w:val="22"/>
          <w:szCs w:val="22"/>
        </w:rPr>
        <w:t xml:space="preserve">w tym między innymi koszty związane z transportem, załadunkiem, rozładunkiem w miejscu dostawy, ubezpieczeniem transportu, usunięciem odpadów, </w:t>
      </w:r>
      <w:r w:rsidRPr="00D858B1">
        <w:rPr>
          <w:rFonts w:ascii="Book Antiqua" w:hAnsi="Book Antiqua" w:cstheme="minorHAnsi"/>
          <w:kern w:val="0"/>
          <w:sz w:val="22"/>
          <w:szCs w:val="22"/>
        </w:rPr>
        <w:t xml:space="preserve"> </w:t>
      </w:r>
      <w:r w:rsidR="00F77000" w:rsidRPr="00D858B1">
        <w:rPr>
          <w:rFonts w:ascii="Book Antiqua" w:hAnsi="Book Antiqua" w:cstheme="minorHAnsi"/>
          <w:kern w:val="0"/>
          <w:sz w:val="22"/>
          <w:szCs w:val="22"/>
        </w:rPr>
        <w:t xml:space="preserve">należytych </w:t>
      </w:r>
      <w:r w:rsidR="00115690" w:rsidRPr="00D858B1">
        <w:rPr>
          <w:rFonts w:ascii="Book Antiqua" w:hAnsi="Book Antiqua" w:cstheme="minorHAnsi"/>
          <w:kern w:val="0"/>
          <w:sz w:val="22"/>
          <w:szCs w:val="22"/>
        </w:rPr>
        <w:t>opłat</w:t>
      </w:r>
      <w:r w:rsidR="00F77000" w:rsidRPr="00D858B1">
        <w:rPr>
          <w:rFonts w:ascii="Book Antiqua" w:hAnsi="Book Antiqua" w:cstheme="minorHAnsi"/>
          <w:kern w:val="0"/>
          <w:sz w:val="22"/>
          <w:szCs w:val="22"/>
        </w:rPr>
        <w:t xml:space="preserve"> i podatków wynikających z polskiego prawa</w:t>
      </w:r>
      <w:r w:rsidR="00767749">
        <w:rPr>
          <w:rFonts w:ascii="Book Antiqua" w:hAnsi="Book Antiqua" w:cstheme="minorHAnsi"/>
          <w:kern w:val="0"/>
          <w:sz w:val="22"/>
          <w:szCs w:val="22"/>
        </w:rPr>
        <w:t>,</w:t>
      </w:r>
      <w:r w:rsidR="00D858B1" w:rsidRPr="00D858B1">
        <w:rPr>
          <w:rFonts w:ascii="Book Antiqua" w:hAnsi="Book Antiqua" w:cstheme="minorHAnsi"/>
          <w:kern w:val="0"/>
          <w:sz w:val="22"/>
          <w:szCs w:val="22"/>
        </w:rPr>
        <w:t xml:space="preserve"> </w:t>
      </w:r>
      <w:r w:rsidR="00F77000" w:rsidRPr="00D858B1">
        <w:rPr>
          <w:rFonts w:ascii="Book Antiqua" w:hAnsi="Book Antiqua" w:cstheme="minorHAnsi"/>
          <w:kern w:val="0"/>
          <w:sz w:val="22"/>
          <w:szCs w:val="22"/>
        </w:rPr>
        <w:t xml:space="preserve">w tym podatku VAT i </w:t>
      </w:r>
      <w:r w:rsidR="00621E4B">
        <w:rPr>
          <w:rFonts w:ascii="Book Antiqua" w:hAnsi="Book Antiqua" w:cstheme="minorHAnsi"/>
          <w:kern w:val="0"/>
          <w:sz w:val="22"/>
          <w:szCs w:val="22"/>
        </w:rPr>
        <w:t xml:space="preserve">opłat </w:t>
      </w:r>
      <w:r w:rsidR="00F77000" w:rsidRPr="00D858B1">
        <w:rPr>
          <w:rFonts w:ascii="Book Antiqua" w:hAnsi="Book Antiqua" w:cstheme="minorHAnsi"/>
          <w:kern w:val="0"/>
          <w:sz w:val="22"/>
          <w:szCs w:val="22"/>
        </w:rPr>
        <w:t>celn</w:t>
      </w:r>
      <w:r w:rsidR="00621E4B">
        <w:rPr>
          <w:rFonts w:ascii="Book Antiqua" w:hAnsi="Book Antiqua" w:cstheme="minorHAnsi"/>
          <w:kern w:val="0"/>
          <w:sz w:val="22"/>
          <w:szCs w:val="22"/>
        </w:rPr>
        <w:t>ych</w:t>
      </w:r>
      <w:r w:rsidR="00F77000" w:rsidRPr="00D858B1">
        <w:rPr>
          <w:rFonts w:ascii="Book Antiqua" w:hAnsi="Book Antiqua" w:cstheme="minorHAnsi"/>
          <w:kern w:val="0"/>
          <w:sz w:val="22"/>
          <w:szCs w:val="22"/>
        </w:rPr>
        <w:t>, itp.</w:t>
      </w:r>
      <w:r w:rsidR="00115690" w:rsidRPr="00D858B1">
        <w:rPr>
          <w:rFonts w:ascii="Book Antiqua" w:hAnsi="Book Antiqua" w:cstheme="minorHAnsi"/>
          <w:kern w:val="0"/>
          <w:sz w:val="22"/>
          <w:szCs w:val="22"/>
        </w:rPr>
        <w:t xml:space="preserve"> </w:t>
      </w:r>
      <w:r w:rsidRPr="00676A57">
        <w:rPr>
          <w:rFonts w:ascii="Book Antiqua" w:hAnsi="Book Antiqua" w:cstheme="minorHAnsi"/>
          <w:kern w:val="0"/>
          <w:sz w:val="22"/>
          <w:szCs w:val="22"/>
        </w:rPr>
        <w:t>Wykonawcy nie przysługują żadne inne roszczenia w stosunku do Zamawiającego, w szczególności</w:t>
      </w:r>
      <w:r w:rsidR="00F86837" w:rsidRPr="00676A57">
        <w:rPr>
          <w:rFonts w:ascii="Book Antiqua" w:hAnsi="Book Antiqua" w:cstheme="minorHAnsi"/>
          <w:kern w:val="0"/>
          <w:sz w:val="22"/>
          <w:szCs w:val="22"/>
        </w:rPr>
        <w:t xml:space="preserve"> </w:t>
      </w:r>
      <w:r w:rsidRPr="00676A57">
        <w:rPr>
          <w:rFonts w:ascii="Book Antiqua" w:hAnsi="Book Antiqua" w:cstheme="minorHAnsi"/>
          <w:kern w:val="0"/>
          <w:sz w:val="22"/>
          <w:szCs w:val="22"/>
        </w:rPr>
        <w:t>zwrot kosztów podróży oraz zakwaterowania członków Personelu Wykonawcy</w:t>
      </w:r>
      <w:r w:rsidR="006424C2" w:rsidRPr="00676A57">
        <w:rPr>
          <w:rFonts w:ascii="Book Antiqua" w:eastAsiaTheme="minorEastAsia" w:hAnsi="Book Antiqua" w:cstheme="minorHAnsi"/>
          <w:kern w:val="0"/>
          <w:sz w:val="22"/>
          <w:szCs w:val="22"/>
          <w:lang w:eastAsia="pl-PL"/>
        </w:rPr>
        <w:t>,</w:t>
      </w:r>
      <w:r w:rsidRPr="00676A57">
        <w:rPr>
          <w:rFonts w:ascii="Book Antiqua" w:hAnsi="Book Antiqua" w:cstheme="minorHAnsi"/>
          <w:kern w:val="0"/>
          <w:sz w:val="22"/>
          <w:szCs w:val="22"/>
        </w:rPr>
        <w:t xml:space="preserve"> czy też zwrot jakichkolwiek innych, dodatkowych kosztów ponoszonych przez Wykonawcę związanych z wykonywaniem Umowy.</w:t>
      </w:r>
    </w:p>
    <w:p w14:paraId="155FBB67" w14:textId="0A0F181F" w:rsidR="004E4D8E" w:rsidRPr="00676A57" w:rsidRDefault="004E4D8E" w:rsidP="007C3EC1">
      <w:pPr>
        <w:pStyle w:val="Akapitzlist"/>
        <w:widowControl w:val="0"/>
        <w:numPr>
          <w:ilvl w:val="0"/>
          <w:numId w:val="4"/>
        </w:numPr>
        <w:suppressAutoHyphens w:val="0"/>
        <w:kinsoku w:val="0"/>
        <w:overflowPunct w:val="0"/>
        <w:autoSpaceDE w:val="0"/>
        <w:autoSpaceDN w:val="0"/>
        <w:adjustRightInd w:val="0"/>
        <w:spacing w:after="0"/>
        <w:jc w:val="both"/>
        <w:rPr>
          <w:rFonts w:ascii="Book Antiqua" w:eastAsiaTheme="minorEastAsia" w:hAnsi="Book Antiqua" w:cstheme="minorHAnsi"/>
          <w:kern w:val="0"/>
          <w:sz w:val="22"/>
          <w:szCs w:val="22"/>
          <w:lang w:eastAsia="pl-PL"/>
        </w:rPr>
      </w:pPr>
      <w:r w:rsidRPr="00676A57">
        <w:rPr>
          <w:rFonts w:ascii="Book Antiqua" w:eastAsiaTheme="minorEastAsia" w:hAnsi="Book Antiqua" w:cstheme="minorHAnsi"/>
          <w:kern w:val="0"/>
          <w:sz w:val="22"/>
          <w:szCs w:val="22"/>
          <w:lang w:eastAsia="pl-PL"/>
        </w:rPr>
        <w:t xml:space="preserve">W przypadku wykonawców występujących wspólnie np. konsorcjum, Zamawiający nie dopuszcza możliwości niezależnego wystawiania faktur przez każdego konsorcjanta, lecz przez wskazanego Lidera konsorcjum. </w:t>
      </w:r>
    </w:p>
    <w:p w14:paraId="2C7D6B94" w14:textId="10DFF817" w:rsidR="00E7157B" w:rsidRPr="00676A57" w:rsidRDefault="003165A9" w:rsidP="007C3EC1">
      <w:pPr>
        <w:pStyle w:val="Akapitzlist"/>
        <w:widowControl w:val="0"/>
        <w:numPr>
          <w:ilvl w:val="0"/>
          <w:numId w:val="4"/>
        </w:numPr>
        <w:suppressAutoHyphens w:val="0"/>
        <w:kinsoku w:val="0"/>
        <w:overflowPunct w:val="0"/>
        <w:autoSpaceDE w:val="0"/>
        <w:autoSpaceDN w:val="0"/>
        <w:adjustRightInd w:val="0"/>
        <w:spacing w:after="0"/>
        <w:jc w:val="both"/>
        <w:rPr>
          <w:rFonts w:ascii="Book Antiqua" w:eastAsiaTheme="minorEastAsia" w:hAnsi="Book Antiqua" w:cstheme="minorHAnsi"/>
          <w:kern w:val="0"/>
          <w:sz w:val="22"/>
          <w:szCs w:val="22"/>
          <w:lang w:eastAsia="pl-PL"/>
        </w:rPr>
      </w:pPr>
      <w:r w:rsidRPr="00676A57">
        <w:rPr>
          <w:rFonts w:ascii="Book Antiqua" w:eastAsiaTheme="minorEastAsia" w:hAnsi="Book Antiqua" w:cstheme="minorHAnsi"/>
          <w:kern w:val="0"/>
          <w:sz w:val="22"/>
          <w:szCs w:val="22"/>
          <w:lang w:eastAsia="pl-PL"/>
        </w:rPr>
        <w:t>Faktur</w:t>
      </w:r>
      <w:r w:rsidR="005B2E48" w:rsidRPr="00676A57">
        <w:rPr>
          <w:rFonts w:ascii="Book Antiqua" w:eastAsiaTheme="minorEastAsia" w:hAnsi="Book Antiqua" w:cstheme="minorHAnsi"/>
          <w:kern w:val="0"/>
          <w:sz w:val="22"/>
          <w:szCs w:val="22"/>
          <w:lang w:eastAsia="pl-PL"/>
        </w:rPr>
        <w:t>y</w:t>
      </w:r>
      <w:r w:rsidRPr="00676A57">
        <w:rPr>
          <w:rFonts w:ascii="Book Antiqua" w:eastAsiaTheme="minorEastAsia" w:hAnsi="Book Antiqua" w:cstheme="minorHAnsi"/>
          <w:kern w:val="0"/>
          <w:sz w:val="22"/>
          <w:szCs w:val="22"/>
          <w:lang w:eastAsia="pl-PL"/>
        </w:rPr>
        <w:t xml:space="preserve"> będ</w:t>
      </w:r>
      <w:r w:rsidR="005B2E48" w:rsidRPr="00676A57">
        <w:rPr>
          <w:rFonts w:ascii="Book Antiqua" w:eastAsiaTheme="minorEastAsia" w:hAnsi="Book Antiqua" w:cstheme="minorHAnsi"/>
          <w:kern w:val="0"/>
          <w:sz w:val="22"/>
          <w:szCs w:val="22"/>
          <w:lang w:eastAsia="pl-PL"/>
        </w:rPr>
        <w:t xml:space="preserve">ą </w:t>
      </w:r>
      <w:r w:rsidRPr="00676A57">
        <w:rPr>
          <w:rFonts w:ascii="Book Antiqua" w:eastAsiaTheme="minorEastAsia" w:hAnsi="Book Antiqua" w:cstheme="minorHAnsi"/>
          <w:kern w:val="0"/>
          <w:sz w:val="22"/>
          <w:szCs w:val="22"/>
          <w:lang w:eastAsia="pl-PL"/>
        </w:rPr>
        <w:t>wystawion</w:t>
      </w:r>
      <w:r w:rsidR="00621E4B">
        <w:rPr>
          <w:rFonts w:ascii="Book Antiqua" w:eastAsiaTheme="minorEastAsia" w:hAnsi="Book Antiqua" w:cstheme="minorHAnsi"/>
          <w:kern w:val="0"/>
          <w:sz w:val="22"/>
          <w:szCs w:val="22"/>
          <w:lang w:eastAsia="pl-PL"/>
        </w:rPr>
        <w:t>e</w:t>
      </w:r>
      <w:r w:rsidRPr="00676A57">
        <w:rPr>
          <w:rFonts w:ascii="Book Antiqua" w:eastAsiaTheme="minorEastAsia" w:hAnsi="Book Antiqua" w:cstheme="minorHAnsi"/>
          <w:kern w:val="0"/>
          <w:sz w:val="22"/>
          <w:szCs w:val="22"/>
          <w:lang w:eastAsia="pl-PL"/>
        </w:rPr>
        <w:t xml:space="preserve"> na:</w:t>
      </w:r>
    </w:p>
    <w:p w14:paraId="06C1A931" w14:textId="77777777" w:rsidR="00D4615D" w:rsidRDefault="00D4615D" w:rsidP="00D4615D">
      <w:pPr>
        <w:pStyle w:val="Akapitzlist"/>
        <w:kinsoku w:val="0"/>
        <w:overflowPunct w:val="0"/>
        <w:spacing w:after="0" w:line="360" w:lineRule="auto"/>
        <w:ind w:left="284"/>
        <w:jc w:val="center"/>
        <w:rPr>
          <w:rFonts w:ascii="Book Antiqua" w:eastAsiaTheme="minorEastAsia" w:hAnsi="Book Antiqua" w:cstheme="minorHAnsi"/>
          <w:kern w:val="0"/>
          <w:sz w:val="22"/>
          <w:szCs w:val="22"/>
          <w:lang w:eastAsia="pl-PL"/>
        </w:rPr>
      </w:pPr>
      <w:r w:rsidRPr="00D4615D">
        <w:rPr>
          <w:rFonts w:ascii="Book Antiqua" w:eastAsiaTheme="minorEastAsia" w:hAnsi="Book Antiqua" w:cstheme="minorHAnsi"/>
          <w:kern w:val="0"/>
          <w:sz w:val="22"/>
          <w:szCs w:val="22"/>
          <w:lang w:eastAsia="pl-PL"/>
        </w:rPr>
        <w:t>Szpital Rejonowy w Raciborzu im dr Józefa Rostka</w:t>
      </w:r>
      <w:r>
        <w:rPr>
          <w:rFonts w:ascii="Book Antiqua" w:eastAsiaTheme="minorEastAsia" w:hAnsi="Book Antiqua" w:cstheme="minorHAnsi"/>
          <w:kern w:val="0"/>
          <w:sz w:val="22"/>
          <w:szCs w:val="22"/>
          <w:lang w:eastAsia="pl-PL"/>
        </w:rPr>
        <w:t xml:space="preserve"> </w:t>
      </w:r>
    </w:p>
    <w:p w14:paraId="2C7D4E48" w14:textId="7754AEC5" w:rsidR="00D4615D" w:rsidRDefault="00D4615D" w:rsidP="00D4615D">
      <w:pPr>
        <w:pStyle w:val="Akapitzlist"/>
        <w:kinsoku w:val="0"/>
        <w:overflowPunct w:val="0"/>
        <w:spacing w:after="0" w:line="360" w:lineRule="auto"/>
        <w:ind w:left="284"/>
        <w:jc w:val="center"/>
        <w:rPr>
          <w:rFonts w:ascii="Book Antiqua" w:eastAsiaTheme="minorEastAsia" w:hAnsi="Book Antiqua" w:cstheme="minorHAnsi"/>
          <w:kern w:val="0"/>
          <w:sz w:val="22"/>
          <w:szCs w:val="22"/>
          <w:lang w:eastAsia="pl-PL"/>
        </w:rPr>
      </w:pPr>
      <w:r w:rsidRPr="00D4615D">
        <w:rPr>
          <w:rFonts w:ascii="Book Antiqua" w:eastAsiaTheme="minorEastAsia" w:hAnsi="Book Antiqua" w:cstheme="minorHAnsi"/>
          <w:kern w:val="0"/>
          <w:sz w:val="22"/>
          <w:szCs w:val="22"/>
          <w:lang w:eastAsia="pl-PL"/>
        </w:rPr>
        <w:t>ul. Gamowska 3, 47-400 Racibórz</w:t>
      </w:r>
    </w:p>
    <w:p w14:paraId="4FD16428" w14:textId="1F30C188" w:rsidR="00B67715" w:rsidRPr="00115690" w:rsidRDefault="00F86837" w:rsidP="00D4615D">
      <w:pPr>
        <w:pStyle w:val="Akapitzlist"/>
        <w:widowControl w:val="0"/>
        <w:numPr>
          <w:ilvl w:val="0"/>
          <w:numId w:val="4"/>
        </w:numPr>
        <w:suppressAutoHyphens w:val="0"/>
        <w:kinsoku w:val="0"/>
        <w:overflowPunct w:val="0"/>
        <w:autoSpaceDE w:val="0"/>
        <w:autoSpaceDN w:val="0"/>
        <w:adjustRightInd w:val="0"/>
        <w:spacing w:after="0"/>
        <w:jc w:val="both"/>
        <w:rPr>
          <w:rFonts w:ascii="Book Antiqua" w:hAnsi="Book Antiqua" w:cstheme="minorHAnsi"/>
          <w:sz w:val="22"/>
          <w:szCs w:val="22"/>
        </w:rPr>
      </w:pPr>
      <w:r w:rsidRPr="00676A57">
        <w:rPr>
          <w:rFonts w:ascii="Book Antiqua" w:eastAsiaTheme="minorEastAsia" w:hAnsi="Book Antiqua" w:cstheme="minorHAnsi"/>
          <w:kern w:val="0"/>
          <w:sz w:val="22"/>
          <w:szCs w:val="22"/>
          <w:lang w:eastAsia="pl-PL"/>
        </w:rPr>
        <w:t xml:space="preserve">Za dzień zapłaty Strony przyjmują dzień obciążenia rachunku bankowego </w:t>
      </w:r>
      <w:r w:rsidR="008D59F2" w:rsidRPr="00676A57">
        <w:rPr>
          <w:rFonts w:ascii="Book Antiqua" w:eastAsiaTheme="minorEastAsia" w:hAnsi="Book Antiqua" w:cstheme="minorHAnsi"/>
          <w:kern w:val="0"/>
          <w:sz w:val="22"/>
          <w:szCs w:val="22"/>
          <w:lang w:eastAsia="pl-PL"/>
        </w:rPr>
        <w:t>Zamawiającego</w:t>
      </w:r>
      <w:r w:rsidRPr="00676A57">
        <w:rPr>
          <w:rFonts w:ascii="Book Antiqua" w:eastAsiaTheme="minorEastAsia" w:hAnsi="Book Antiqua" w:cstheme="minorHAnsi"/>
          <w:kern w:val="0"/>
          <w:sz w:val="22"/>
          <w:szCs w:val="22"/>
          <w:lang w:eastAsia="pl-PL"/>
        </w:rPr>
        <w:t>.</w:t>
      </w:r>
    </w:p>
    <w:p w14:paraId="62FB5376" w14:textId="70E00D98" w:rsidR="00115690" w:rsidRPr="00D858B1" w:rsidRDefault="00115690" w:rsidP="00115690">
      <w:pPr>
        <w:widowControl/>
        <w:numPr>
          <w:ilvl w:val="0"/>
          <w:numId w:val="4"/>
        </w:numPr>
        <w:autoSpaceDE/>
        <w:autoSpaceDN/>
        <w:adjustRightInd/>
        <w:jc w:val="both"/>
        <w:rPr>
          <w:rFonts w:ascii="Book Antiqua" w:hAnsi="Book Antiqua"/>
        </w:rPr>
      </w:pPr>
      <w:r w:rsidRPr="00D858B1">
        <w:rPr>
          <w:rFonts w:ascii="Book Antiqua" w:hAnsi="Book Antiqua"/>
        </w:rPr>
        <w:t xml:space="preserve">Wykonawca gwarantuje, że wartość brutto przedmiotu umowy nie wzrośnie przez okres trwania umowy. Obniżenie ceny przedmiotu umowy przez Wykonawcę może nastąpić w każdym czasie i nie wymaga sporządzania aneksu do umowy. </w:t>
      </w:r>
    </w:p>
    <w:p w14:paraId="5E76800B" w14:textId="7B3D33CA" w:rsidR="00115690" w:rsidRPr="009B1B06" w:rsidRDefault="00115690" w:rsidP="009B1B06">
      <w:pPr>
        <w:widowControl/>
        <w:numPr>
          <w:ilvl w:val="0"/>
          <w:numId w:val="4"/>
        </w:numPr>
        <w:autoSpaceDE/>
        <w:autoSpaceDN/>
        <w:adjustRightInd/>
        <w:ind w:right="-3"/>
        <w:jc w:val="both"/>
        <w:rPr>
          <w:rFonts w:ascii="Book Antiqua" w:hAnsi="Book Antiqua"/>
        </w:rPr>
      </w:pPr>
      <w:r w:rsidRPr="00D858B1">
        <w:rPr>
          <w:rFonts w:ascii="Book Antiqua" w:hAnsi="Book Antiqua"/>
        </w:rPr>
        <w:t xml:space="preserve">Zamawiający zobowiązuje się do odbierania ustrukturyzowanych faktur elektronicznych za </w:t>
      </w:r>
      <w:r w:rsidRPr="009B1B06">
        <w:rPr>
          <w:rFonts w:ascii="Book Antiqua" w:hAnsi="Book Antiqua"/>
        </w:rPr>
        <w:t>pośrednictwem Platformy Elektronicznego Fakturowania (PEF) https://efaktura.gov.pl/. Odbiór ustrukturyzowanych faktur elektronicznych odbędzie się po pisemnym powiadomieniu o tym Zamawiającego przez Wykonawcę.</w:t>
      </w:r>
    </w:p>
    <w:p w14:paraId="54AA7929" w14:textId="77777777" w:rsidR="003B0CF2" w:rsidRPr="003B0CF2" w:rsidRDefault="00E8160F" w:rsidP="009B1B06">
      <w:pPr>
        <w:pStyle w:val="Akapitzlist"/>
        <w:numPr>
          <w:ilvl w:val="0"/>
          <w:numId w:val="4"/>
        </w:numPr>
        <w:spacing w:after="0" w:line="240" w:lineRule="auto"/>
        <w:jc w:val="both"/>
        <w:rPr>
          <w:rFonts w:ascii="Times New Roman" w:hAnsi="Times New Roman" w:cs="Times New Roman"/>
        </w:rPr>
      </w:pPr>
      <w:r w:rsidRPr="009B1B06">
        <w:rPr>
          <w:rFonts w:ascii="Times New Roman" w:hAnsi="Times New Roman" w:cs="Times New Roman"/>
        </w:rPr>
        <w:t xml:space="preserve"> </w:t>
      </w:r>
      <w:r w:rsidR="00211BD0" w:rsidRPr="009B1B06">
        <w:rPr>
          <w:rFonts w:ascii="Book Antiqua" w:hAnsi="Book Antiqua" w:cs="Times New Roman"/>
          <w:sz w:val="22"/>
        </w:rPr>
        <w:t>Należność będzie przekazana na rachunek bankowy Wykonawcy:</w:t>
      </w:r>
      <w:r w:rsidR="00211BD0" w:rsidRPr="009B1B06">
        <w:t xml:space="preserve"> </w:t>
      </w:r>
    </w:p>
    <w:p w14:paraId="2EFC32D1" w14:textId="3D7B9606" w:rsidR="00B67715" w:rsidRDefault="003E5E83" w:rsidP="003B0CF2">
      <w:pPr>
        <w:pStyle w:val="Akapitzlist"/>
        <w:spacing w:after="0" w:line="240" w:lineRule="auto"/>
        <w:ind w:left="284"/>
        <w:jc w:val="center"/>
        <w:rPr>
          <w:rFonts w:ascii="Book Antiqua" w:hAnsi="Book Antiqua" w:cs="Times New Roman"/>
          <w:b/>
          <w:sz w:val="22"/>
        </w:rPr>
      </w:pPr>
      <w:r w:rsidRPr="003E5E83">
        <w:rPr>
          <w:b/>
        </w:rPr>
        <w:t>……………………………………………………………………………………………………………………………………..</w:t>
      </w:r>
      <w:r w:rsidR="00211BD0" w:rsidRPr="003E5E83">
        <w:rPr>
          <w:rFonts w:ascii="Book Antiqua" w:hAnsi="Book Antiqua" w:cs="Times New Roman"/>
          <w:b/>
          <w:sz w:val="22"/>
        </w:rPr>
        <w:t>.</w:t>
      </w:r>
    </w:p>
    <w:p w14:paraId="5FBD5BC9" w14:textId="77777777" w:rsidR="003B0CF2" w:rsidRPr="009B1B06" w:rsidRDefault="003B0CF2" w:rsidP="003B0CF2">
      <w:pPr>
        <w:pStyle w:val="Akapitzlist"/>
        <w:spacing w:after="0" w:line="240" w:lineRule="auto"/>
        <w:ind w:left="284"/>
        <w:jc w:val="center"/>
        <w:rPr>
          <w:rFonts w:ascii="Times New Roman" w:hAnsi="Times New Roman" w:cs="Times New Roman"/>
        </w:rPr>
      </w:pPr>
    </w:p>
    <w:p w14:paraId="1C363F10" w14:textId="12AA7B23" w:rsidR="00B67715" w:rsidRPr="00676A57" w:rsidRDefault="00B67715" w:rsidP="009B1B06">
      <w:pPr>
        <w:pStyle w:val="Tekstpodstawowy"/>
        <w:kinsoku w:val="0"/>
        <w:overflowPunct w:val="0"/>
        <w:ind w:left="0" w:firstLine="0"/>
        <w:contextualSpacing/>
        <w:jc w:val="center"/>
        <w:rPr>
          <w:rFonts w:ascii="Book Antiqua" w:hAnsi="Book Antiqua" w:cstheme="minorHAnsi"/>
          <w:b/>
        </w:rPr>
      </w:pPr>
      <w:r w:rsidRPr="00676A57">
        <w:rPr>
          <w:rFonts w:ascii="Book Antiqua" w:hAnsi="Book Antiqua" w:cstheme="minorHAnsi"/>
          <w:b/>
        </w:rPr>
        <w:t>§ 15</w:t>
      </w:r>
      <w:r w:rsidR="00A852F0" w:rsidRPr="00676A57">
        <w:rPr>
          <w:rFonts w:ascii="Book Antiqua" w:hAnsi="Book Antiqua" w:cstheme="minorHAnsi"/>
          <w:b/>
        </w:rPr>
        <w:t>.</w:t>
      </w:r>
    </w:p>
    <w:p w14:paraId="681E190F" w14:textId="77777777" w:rsidR="00B67715" w:rsidRPr="00676A57" w:rsidRDefault="00B67715" w:rsidP="009B1B06">
      <w:pPr>
        <w:pStyle w:val="Tekstpodstawowy"/>
        <w:kinsoku w:val="0"/>
        <w:overflowPunct w:val="0"/>
        <w:ind w:left="0" w:firstLine="0"/>
        <w:contextualSpacing/>
        <w:jc w:val="center"/>
        <w:rPr>
          <w:rFonts w:ascii="Book Antiqua" w:hAnsi="Book Antiqua" w:cstheme="minorHAnsi"/>
          <w:b/>
        </w:rPr>
      </w:pPr>
      <w:r w:rsidRPr="00676A57">
        <w:rPr>
          <w:rFonts w:ascii="Book Antiqua" w:hAnsi="Book Antiqua" w:cstheme="minorHAnsi"/>
          <w:b/>
        </w:rPr>
        <w:t>Kary umowne</w:t>
      </w:r>
    </w:p>
    <w:p w14:paraId="65B442E4" w14:textId="46D2C4F0" w:rsidR="00B67715" w:rsidRPr="00676A57" w:rsidRDefault="004234CC" w:rsidP="006A3E94">
      <w:pPr>
        <w:pStyle w:val="Akapitzlist"/>
        <w:widowControl w:val="0"/>
        <w:numPr>
          <w:ilvl w:val="0"/>
          <w:numId w:val="17"/>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W przypadku niedotrzymania terminu realizacji</w:t>
      </w:r>
      <w:r w:rsidR="00B67715" w:rsidRPr="00676A57">
        <w:rPr>
          <w:rFonts w:ascii="Book Antiqua" w:hAnsi="Book Antiqua" w:cstheme="minorHAnsi"/>
          <w:kern w:val="0"/>
          <w:sz w:val="22"/>
          <w:szCs w:val="22"/>
        </w:rPr>
        <w:t xml:space="preserve"> każdego </w:t>
      </w:r>
      <w:r w:rsidR="000F382C" w:rsidRPr="00676A57">
        <w:rPr>
          <w:rFonts w:ascii="Book Antiqua" w:hAnsi="Book Antiqua" w:cstheme="minorHAnsi"/>
          <w:kern w:val="0"/>
          <w:sz w:val="22"/>
          <w:szCs w:val="22"/>
        </w:rPr>
        <w:t xml:space="preserve">zadania </w:t>
      </w:r>
      <w:r w:rsidR="00621E4B">
        <w:rPr>
          <w:rFonts w:ascii="Book Antiqua" w:hAnsi="Book Antiqua" w:cstheme="minorHAnsi"/>
          <w:kern w:val="0"/>
          <w:sz w:val="22"/>
          <w:szCs w:val="22"/>
        </w:rPr>
        <w:t xml:space="preserve">z </w:t>
      </w:r>
      <w:r w:rsidR="00B67715" w:rsidRPr="00676A57">
        <w:rPr>
          <w:rFonts w:ascii="Book Antiqua" w:hAnsi="Book Antiqua" w:cstheme="minorHAnsi"/>
          <w:kern w:val="0"/>
          <w:sz w:val="22"/>
          <w:szCs w:val="22"/>
        </w:rPr>
        <w:t>osobna</w:t>
      </w:r>
      <w:r w:rsidR="000F382C" w:rsidRPr="00676A57">
        <w:rPr>
          <w:rFonts w:ascii="Book Antiqua" w:hAnsi="Book Antiqua" w:cstheme="minorHAnsi"/>
          <w:kern w:val="0"/>
          <w:sz w:val="22"/>
          <w:szCs w:val="22"/>
        </w:rPr>
        <w:t xml:space="preserve"> wymienionego w</w:t>
      </w:r>
      <w:r w:rsidR="006954FE" w:rsidRPr="00676A57">
        <w:rPr>
          <w:rFonts w:ascii="Book Antiqua" w:hAnsi="Book Antiqua" w:cstheme="minorHAnsi"/>
          <w:kern w:val="0"/>
          <w:sz w:val="22"/>
          <w:szCs w:val="22"/>
        </w:rPr>
        <w:t> </w:t>
      </w:r>
      <w:r w:rsidR="000F382C" w:rsidRPr="00676A57">
        <w:rPr>
          <w:rFonts w:ascii="Book Antiqua" w:hAnsi="Book Antiqua" w:cstheme="minorHAnsi"/>
          <w:kern w:val="0"/>
          <w:sz w:val="22"/>
          <w:szCs w:val="22"/>
        </w:rPr>
        <w:t>harmonogramie rzeczowo-finansowym</w:t>
      </w:r>
      <w:r w:rsidR="00B67715" w:rsidRPr="00676A57">
        <w:rPr>
          <w:rFonts w:ascii="Book Antiqua" w:hAnsi="Book Antiqua" w:cstheme="minorHAnsi"/>
          <w:kern w:val="0"/>
          <w:sz w:val="22"/>
          <w:szCs w:val="22"/>
        </w:rPr>
        <w:t xml:space="preserve"> Wykonawca zapłaci Zamawiającemu karę umowną wysokości 0,</w:t>
      </w:r>
      <w:r w:rsidR="00404F80" w:rsidRPr="00676A57">
        <w:rPr>
          <w:rFonts w:ascii="Book Antiqua" w:hAnsi="Book Antiqua" w:cstheme="minorHAnsi"/>
          <w:kern w:val="0"/>
          <w:sz w:val="22"/>
          <w:szCs w:val="22"/>
        </w:rPr>
        <w:t>0</w:t>
      </w:r>
      <w:r w:rsidR="00B67715" w:rsidRPr="00676A57">
        <w:rPr>
          <w:rFonts w:ascii="Book Antiqua" w:hAnsi="Book Antiqua" w:cstheme="minorHAnsi"/>
          <w:kern w:val="0"/>
          <w:sz w:val="22"/>
          <w:szCs w:val="22"/>
        </w:rPr>
        <w:t xml:space="preserve">5% wynagrodzenia </w:t>
      </w:r>
      <w:r w:rsidR="00D71EF5">
        <w:rPr>
          <w:rFonts w:ascii="Book Antiqua" w:hAnsi="Book Antiqua" w:cstheme="minorHAnsi"/>
          <w:kern w:val="0"/>
          <w:sz w:val="22"/>
          <w:szCs w:val="22"/>
        </w:rPr>
        <w:t>netto</w:t>
      </w:r>
      <w:r w:rsidR="00B67715" w:rsidRPr="00676A57">
        <w:rPr>
          <w:rFonts w:ascii="Book Antiqua" w:hAnsi="Book Antiqua" w:cstheme="minorHAnsi"/>
          <w:kern w:val="0"/>
          <w:sz w:val="22"/>
          <w:szCs w:val="22"/>
        </w:rPr>
        <w:t xml:space="preserve"> określonego w § </w:t>
      </w:r>
      <w:r w:rsidR="00162E8C" w:rsidRPr="00676A57">
        <w:rPr>
          <w:rFonts w:ascii="Book Antiqua" w:hAnsi="Book Antiqua" w:cstheme="minorHAnsi"/>
          <w:kern w:val="0"/>
          <w:sz w:val="22"/>
          <w:szCs w:val="22"/>
        </w:rPr>
        <w:t xml:space="preserve">14 </w:t>
      </w:r>
      <w:r w:rsidR="00B67715" w:rsidRPr="00676A57">
        <w:rPr>
          <w:rFonts w:ascii="Book Antiqua" w:hAnsi="Book Antiqua" w:cstheme="minorHAnsi"/>
          <w:kern w:val="0"/>
          <w:sz w:val="22"/>
          <w:szCs w:val="22"/>
        </w:rPr>
        <w:t>ust.</w:t>
      </w:r>
      <w:r w:rsidR="004D67B4" w:rsidRPr="00676A57">
        <w:rPr>
          <w:rFonts w:ascii="Book Antiqua" w:eastAsiaTheme="minorEastAsia" w:hAnsi="Book Antiqua" w:cstheme="minorHAnsi"/>
          <w:kern w:val="0"/>
          <w:sz w:val="22"/>
          <w:szCs w:val="22"/>
          <w:lang w:eastAsia="pl-PL"/>
        </w:rPr>
        <w:t xml:space="preserve"> </w:t>
      </w:r>
      <w:r w:rsidR="00B67715" w:rsidRPr="00676A57">
        <w:rPr>
          <w:rFonts w:ascii="Book Antiqua" w:hAnsi="Book Antiqua" w:cstheme="minorHAnsi"/>
          <w:kern w:val="0"/>
          <w:sz w:val="22"/>
          <w:szCs w:val="22"/>
        </w:rPr>
        <w:t xml:space="preserve">1 Umowy za każdy </w:t>
      </w:r>
      <w:r w:rsidR="009F441E" w:rsidRPr="00676A57">
        <w:rPr>
          <w:rFonts w:ascii="Book Antiqua" w:hAnsi="Book Antiqua" w:cstheme="minorHAnsi"/>
          <w:kern w:val="0"/>
          <w:sz w:val="22"/>
          <w:szCs w:val="22"/>
        </w:rPr>
        <w:t>dzień zwłoki</w:t>
      </w:r>
      <w:r w:rsidR="00B67715" w:rsidRPr="00676A57">
        <w:rPr>
          <w:rFonts w:ascii="Book Antiqua" w:hAnsi="Book Antiqua" w:cstheme="minorHAnsi"/>
          <w:kern w:val="0"/>
          <w:sz w:val="22"/>
          <w:szCs w:val="22"/>
        </w:rPr>
        <w:t>.</w:t>
      </w:r>
    </w:p>
    <w:p w14:paraId="19DCB885" w14:textId="7073E945" w:rsidR="000F382C" w:rsidRPr="00676A57" w:rsidRDefault="000F382C" w:rsidP="006A3E94">
      <w:pPr>
        <w:pStyle w:val="Akapitzlist"/>
        <w:widowControl w:val="0"/>
        <w:numPr>
          <w:ilvl w:val="0"/>
          <w:numId w:val="17"/>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W przypadku niedotrzymania terminu końcowego realizacji przedmiotu umowy </w:t>
      </w:r>
      <w:r w:rsidRPr="00676A57">
        <w:rPr>
          <w:rFonts w:ascii="Book Antiqua" w:hAnsi="Book Antiqua" w:cstheme="minorHAnsi"/>
          <w:kern w:val="0"/>
          <w:sz w:val="22"/>
          <w:szCs w:val="22"/>
        </w:rPr>
        <w:lastRenderedPageBreak/>
        <w:t xml:space="preserve">podanego w § 5 , ust.1  Wykonawca zapłaci Zamawiającemu karę umowną wysokości 0,05% wynagrodzenia </w:t>
      </w:r>
      <w:r w:rsidR="00D71EF5">
        <w:rPr>
          <w:rFonts w:ascii="Book Antiqua" w:hAnsi="Book Antiqua" w:cstheme="minorHAnsi"/>
          <w:kern w:val="0"/>
          <w:sz w:val="22"/>
          <w:szCs w:val="22"/>
        </w:rPr>
        <w:t xml:space="preserve">netto </w:t>
      </w:r>
      <w:r w:rsidRPr="00676A57">
        <w:rPr>
          <w:rFonts w:ascii="Book Antiqua" w:hAnsi="Book Antiqua" w:cstheme="minorHAnsi"/>
          <w:kern w:val="0"/>
          <w:sz w:val="22"/>
          <w:szCs w:val="22"/>
        </w:rPr>
        <w:t>określonego w § 14 ust.</w:t>
      </w:r>
      <w:r w:rsidRPr="00676A57">
        <w:rPr>
          <w:rFonts w:ascii="Book Antiqua" w:eastAsiaTheme="minorEastAsia" w:hAnsi="Book Antiqua" w:cstheme="minorHAnsi"/>
          <w:kern w:val="0"/>
          <w:sz w:val="22"/>
          <w:szCs w:val="22"/>
          <w:lang w:eastAsia="pl-PL"/>
        </w:rPr>
        <w:t xml:space="preserve"> </w:t>
      </w:r>
      <w:r w:rsidRPr="00676A57">
        <w:rPr>
          <w:rFonts w:ascii="Book Antiqua" w:hAnsi="Book Antiqua" w:cstheme="minorHAnsi"/>
          <w:kern w:val="0"/>
          <w:sz w:val="22"/>
          <w:szCs w:val="22"/>
        </w:rPr>
        <w:t>1 Umowy za każdy dzień zwłoki</w:t>
      </w:r>
    </w:p>
    <w:p w14:paraId="40D41ACE" w14:textId="7EC7C750" w:rsidR="00B67715" w:rsidRDefault="00B67715" w:rsidP="006A3E94">
      <w:pPr>
        <w:pStyle w:val="Akapitzlist"/>
        <w:widowControl w:val="0"/>
        <w:numPr>
          <w:ilvl w:val="0"/>
          <w:numId w:val="17"/>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W przypadku niewykonania lub nienależytego wykonania zobowiązania, o którym mowa w § 3 ust. 2, Wykonawca zapłaci Zamawiającemu karę umowną w wysokości 5% wynagrodzenia </w:t>
      </w:r>
      <w:r w:rsidR="00D71EF5">
        <w:rPr>
          <w:rFonts w:ascii="Book Antiqua" w:hAnsi="Book Antiqua" w:cstheme="minorHAnsi"/>
          <w:kern w:val="0"/>
          <w:sz w:val="22"/>
          <w:szCs w:val="22"/>
        </w:rPr>
        <w:t xml:space="preserve">netto </w:t>
      </w:r>
      <w:r w:rsidRPr="00676A57">
        <w:rPr>
          <w:rFonts w:ascii="Book Antiqua" w:hAnsi="Book Antiqua" w:cstheme="minorHAnsi"/>
          <w:kern w:val="0"/>
          <w:sz w:val="22"/>
          <w:szCs w:val="22"/>
        </w:rPr>
        <w:t xml:space="preserve"> określonego w § 14 ust. 1 Umowy</w:t>
      </w:r>
      <w:r w:rsidR="00C301A0">
        <w:rPr>
          <w:rFonts w:ascii="Book Antiqua" w:hAnsi="Book Antiqua" w:cstheme="minorHAnsi"/>
          <w:kern w:val="0"/>
          <w:sz w:val="22"/>
          <w:szCs w:val="22"/>
        </w:rPr>
        <w:t>, za każdy dzień zwłoki.</w:t>
      </w:r>
      <w:r w:rsidRPr="00676A57">
        <w:rPr>
          <w:rFonts w:ascii="Book Antiqua" w:hAnsi="Book Antiqua" w:cstheme="minorHAnsi"/>
          <w:kern w:val="0"/>
          <w:sz w:val="22"/>
          <w:szCs w:val="22"/>
        </w:rPr>
        <w:t>.</w:t>
      </w:r>
    </w:p>
    <w:p w14:paraId="45244E77" w14:textId="22821796" w:rsidR="00416CEC" w:rsidRPr="00676A57" w:rsidRDefault="00416CEC" w:rsidP="006A3E94">
      <w:pPr>
        <w:pStyle w:val="Akapitzlist"/>
        <w:widowControl w:val="0"/>
        <w:numPr>
          <w:ilvl w:val="0"/>
          <w:numId w:val="17"/>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Pr>
          <w:rFonts w:ascii="Book Antiqua" w:hAnsi="Book Antiqua" w:cstheme="minorHAnsi"/>
          <w:kern w:val="0"/>
          <w:sz w:val="22"/>
          <w:szCs w:val="22"/>
        </w:rPr>
        <w:t xml:space="preserve">W przypadku </w:t>
      </w:r>
      <w:r w:rsidRPr="00676A57">
        <w:rPr>
          <w:rFonts w:ascii="Book Antiqua" w:hAnsi="Book Antiqua" w:cstheme="minorHAnsi"/>
          <w:kern w:val="0"/>
          <w:sz w:val="22"/>
          <w:szCs w:val="22"/>
        </w:rPr>
        <w:t xml:space="preserve">niewykonania lub </w:t>
      </w:r>
      <w:r>
        <w:rPr>
          <w:rFonts w:ascii="Book Antiqua" w:hAnsi="Book Antiqua" w:cstheme="minorHAnsi"/>
          <w:kern w:val="0"/>
          <w:sz w:val="22"/>
          <w:szCs w:val="22"/>
        </w:rPr>
        <w:t xml:space="preserve">nieterminowego </w:t>
      </w:r>
      <w:r w:rsidRPr="00676A57">
        <w:rPr>
          <w:rFonts w:ascii="Book Antiqua" w:hAnsi="Book Antiqua" w:cstheme="minorHAnsi"/>
          <w:kern w:val="0"/>
          <w:sz w:val="22"/>
          <w:szCs w:val="22"/>
        </w:rPr>
        <w:t>wykonania</w:t>
      </w:r>
      <w:r>
        <w:rPr>
          <w:rFonts w:ascii="Book Antiqua" w:hAnsi="Book Antiqua" w:cstheme="minorHAnsi"/>
          <w:kern w:val="0"/>
          <w:sz w:val="22"/>
          <w:szCs w:val="22"/>
        </w:rPr>
        <w:t xml:space="preserve"> zadań określonych w Harmonogramie </w:t>
      </w:r>
      <w:r w:rsidRPr="00676A57">
        <w:rPr>
          <w:rFonts w:ascii="Book Antiqua" w:hAnsi="Book Antiqua" w:cstheme="minorHAnsi"/>
          <w:kern w:val="0"/>
          <w:sz w:val="22"/>
          <w:szCs w:val="22"/>
        </w:rPr>
        <w:t xml:space="preserve">Wykonawca zapłaci Zamawiającemu karę umowną w wysokości </w:t>
      </w:r>
      <w:r>
        <w:rPr>
          <w:rFonts w:ascii="Book Antiqua" w:hAnsi="Book Antiqua" w:cstheme="minorHAnsi"/>
          <w:kern w:val="0"/>
          <w:sz w:val="22"/>
          <w:szCs w:val="22"/>
        </w:rPr>
        <w:t>0,01</w:t>
      </w:r>
      <w:r w:rsidRPr="00676A57">
        <w:rPr>
          <w:rFonts w:ascii="Book Antiqua" w:hAnsi="Book Antiqua" w:cstheme="minorHAnsi"/>
          <w:kern w:val="0"/>
          <w:sz w:val="22"/>
          <w:szCs w:val="22"/>
        </w:rPr>
        <w:t xml:space="preserve">% wynagrodzenia </w:t>
      </w:r>
      <w:r w:rsidR="00D71EF5">
        <w:rPr>
          <w:rFonts w:ascii="Book Antiqua" w:hAnsi="Book Antiqua" w:cstheme="minorHAnsi"/>
          <w:kern w:val="0"/>
          <w:sz w:val="22"/>
          <w:szCs w:val="22"/>
        </w:rPr>
        <w:t>netto</w:t>
      </w:r>
      <w:r w:rsidRPr="00676A57">
        <w:rPr>
          <w:rFonts w:ascii="Book Antiqua" w:hAnsi="Book Antiqua" w:cstheme="minorHAnsi"/>
          <w:kern w:val="0"/>
          <w:sz w:val="22"/>
          <w:szCs w:val="22"/>
        </w:rPr>
        <w:t xml:space="preserve"> określonego w § 14 ust. 1 Umowy.</w:t>
      </w:r>
    </w:p>
    <w:p w14:paraId="3A84A631" w14:textId="34F6218C" w:rsidR="009F441E" w:rsidRDefault="009F441E" w:rsidP="006A3E94">
      <w:pPr>
        <w:pStyle w:val="Akapitzlist"/>
        <w:widowControl w:val="0"/>
        <w:numPr>
          <w:ilvl w:val="0"/>
          <w:numId w:val="17"/>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2E3C4D">
        <w:rPr>
          <w:rFonts w:ascii="Book Antiqua" w:hAnsi="Book Antiqua" w:cstheme="minorHAnsi"/>
          <w:kern w:val="0"/>
          <w:sz w:val="22"/>
          <w:szCs w:val="22"/>
        </w:rPr>
        <w:t>W sytuacji złożenia przez Zamawiającego oświadczenia o odstąpieniu od Umowy z przyczyn leżących po stronie Wykonawcy,</w:t>
      </w:r>
      <w:r w:rsidR="0008179E" w:rsidRPr="002E3C4D">
        <w:rPr>
          <w:rFonts w:ascii="Book Antiqua" w:hAnsi="Book Antiqua" w:cstheme="minorHAnsi"/>
          <w:kern w:val="0"/>
          <w:sz w:val="22"/>
          <w:szCs w:val="22"/>
        </w:rPr>
        <w:t xml:space="preserve"> </w:t>
      </w:r>
      <w:r w:rsidRPr="002E3C4D">
        <w:rPr>
          <w:rFonts w:ascii="Book Antiqua" w:hAnsi="Book Antiqua" w:cstheme="minorHAnsi"/>
          <w:kern w:val="0"/>
          <w:sz w:val="22"/>
          <w:szCs w:val="22"/>
        </w:rPr>
        <w:t xml:space="preserve">Wykonawca zapłaci Zamawiającemu karę umowną w wysokości 20% wynagrodzenia </w:t>
      </w:r>
      <w:r w:rsidR="00EA17BA">
        <w:rPr>
          <w:rFonts w:ascii="Book Antiqua" w:hAnsi="Book Antiqua" w:cstheme="minorHAnsi"/>
          <w:kern w:val="0"/>
          <w:sz w:val="22"/>
          <w:szCs w:val="22"/>
        </w:rPr>
        <w:t>netto</w:t>
      </w:r>
      <w:r w:rsidRPr="002E3C4D">
        <w:rPr>
          <w:rFonts w:ascii="Book Antiqua" w:hAnsi="Book Antiqua" w:cstheme="minorHAnsi"/>
          <w:kern w:val="0"/>
          <w:sz w:val="22"/>
          <w:szCs w:val="22"/>
        </w:rPr>
        <w:t xml:space="preserve"> określonego w § 14 ust. 1 Umowy.</w:t>
      </w:r>
    </w:p>
    <w:p w14:paraId="58D0AD8F" w14:textId="5FF09658" w:rsidR="00C301A0" w:rsidRPr="002E3C4D" w:rsidRDefault="00C301A0" w:rsidP="006A3E94">
      <w:pPr>
        <w:pStyle w:val="Akapitzlist"/>
        <w:widowControl w:val="0"/>
        <w:numPr>
          <w:ilvl w:val="0"/>
          <w:numId w:val="17"/>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2E3C4D">
        <w:rPr>
          <w:rFonts w:ascii="Book Antiqua" w:hAnsi="Book Antiqua" w:cstheme="minorHAnsi"/>
          <w:kern w:val="0"/>
          <w:sz w:val="22"/>
          <w:szCs w:val="22"/>
        </w:rPr>
        <w:t xml:space="preserve">W sytuacji złożenia przez </w:t>
      </w:r>
      <w:r>
        <w:rPr>
          <w:rFonts w:ascii="Book Antiqua" w:hAnsi="Book Antiqua" w:cstheme="minorHAnsi"/>
          <w:kern w:val="0"/>
          <w:sz w:val="22"/>
          <w:szCs w:val="22"/>
        </w:rPr>
        <w:t xml:space="preserve">Wykonawcę </w:t>
      </w:r>
      <w:r w:rsidRPr="002E3C4D">
        <w:rPr>
          <w:rFonts w:ascii="Book Antiqua" w:hAnsi="Book Antiqua" w:cstheme="minorHAnsi"/>
          <w:kern w:val="0"/>
          <w:sz w:val="22"/>
          <w:szCs w:val="22"/>
        </w:rPr>
        <w:t>oświadczenia o odstąpieniu od Umowy</w:t>
      </w:r>
      <w:r w:rsidR="00EA17BA">
        <w:rPr>
          <w:rFonts w:ascii="Book Antiqua" w:hAnsi="Book Antiqua" w:cstheme="minorHAnsi"/>
          <w:kern w:val="0"/>
          <w:sz w:val="22"/>
          <w:szCs w:val="22"/>
        </w:rPr>
        <w:t xml:space="preserve"> </w:t>
      </w:r>
      <w:r w:rsidR="00EA17BA" w:rsidRPr="00EA17BA">
        <w:rPr>
          <w:rFonts w:ascii="Book Antiqua" w:hAnsi="Book Antiqua" w:cstheme="minorHAnsi"/>
          <w:kern w:val="0"/>
          <w:sz w:val="22"/>
          <w:szCs w:val="22"/>
        </w:rPr>
        <w:t>z przyczyn leżących po stronie Wykonawcy</w:t>
      </w:r>
      <w:r w:rsidR="00EA17BA">
        <w:rPr>
          <w:rFonts w:ascii="Book Antiqua" w:hAnsi="Book Antiqua" w:cstheme="minorHAnsi"/>
          <w:kern w:val="0"/>
          <w:sz w:val="22"/>
          <w:szCs w:val="22"/>
        </w:rPr>
        <w:t>,</w:t>
      </w:r>
      <w:r w:rsidRPr="002E3C4D">
        <w:rPr>
          <w:rFonts w:ascii="Book Antiqua" w:hAnsi="Book Antiqua" w:cstheme="minorHAnsi"/>
          <w:kern w:val="0"/>
          <w:sz w:val="22"/>
          <w:szCs w:val="22"/>
        </w:rPr>
        <w:t xml:space="preserve"> Wykonawca zapłaci Zamawiającemu karę umowną w wysokości 20% wynagrodzenia </w:t>
      </w:r>
      <w:r w:rsidR="00EA17BA">
        <w:rPr>
          <w:rFonts w:ascii="Book Antiqua" w:hAnsi="Book Antiqua" w:cstheme="minorHAnsi"/>
          <w:kern w:val="0"/>
          <w:sz w:val="22"/>
          <w:szCs w:val="22"/>
        </w:rPr>
        <w:t>netto</w:t>
      </w:r>
      <w:r w:rsidRPr="002E3C4D">
        <w:rPr>
          <w:rFonts w:ascii="Book Antiqua" w:hAnsi="Book Antiqua" w:cstheme="minorHAnsi"/>
          <w:kern w:val="0"/>
          <w:sz w:val="22"/>
          <w:szCs w:val="22"/>
        </w:rPr>
        <w:t xml:space="preserve"> określonego w § 14 ust. 1 Umowy</w:t>
      </w:r>
    </w:p>
    <w:p w14:paraId="0085224F" w14:textId="2B6802C5" w:rsidR="009F441E" w:rsidRPr="00676A57" w:rsidRDefault="009F441E" w:rsidP="006A3E94">
      <w:pPr>
        <w:pStyle w:val="Akapitzlist"/>
        <w:widowControl w:val="0"/>
        <w:numPr>
          <w:ilvl w:val="0"/>
          <w:numId w:val="17"/>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W przypadku ujawnienia jakiejkolwiek informacji poufnej przez którąkolwiek ze stron lub innego naruszenia bezpieczeństwa informacji przez jedną ze Stron, w okresie obowiązywania Umowy, jak też i po jej wygaśnięciu lub rozwiązaniu, Strona ujawniająca lub winna naruszenia bezpieczeństwa informacji zapłaci Stronie poszkodowanej karę umowną w wysokości 1% wynagrodzenia </w:t>
      </w:r>
      <w:r w:rsidR="00D71EF5">
        <w:rPr>
          <w:rFonts w:ascii="Book Antiqua" w:hAnsi="Book Antiqua" w:cstheme="minorHAnsi"/>
          <w:kern w:val="0"/>
          <w:sz w:val="22"/>
          <w:szCs w:val="22"/>
        </w:rPr>
        <w:t xml:space="preserve">netto </w:t>
      </w:r>
      <w:r w:rsidRPr="00676A57">
        <w:rPr>
          <w:rFonts w:ascii="Book Antiqua" w:hAnsi="Book Antiqua" w:cstheme="minorHAnsi"/>
          <w:kern w:val="0"/>
          <w:sz w:val="22"/>
          <w:szCs w:val="22"/>
        </w:rPr>
        <w:t>określonego w § 14 ust.1 Umowy, za każdy stwierdzony przypadek ujawnienia jakiejkolwiek informacji lub innego naruszenia bezpieczeństwa informacji.</w:t>
      </w:r>
    </w:p>
    <w:p w14:paraId="24153996" w14:textId="77777777" w:rsidR="00B67715" w:rsidRPr="00676A57" w:rsidRDefault="00B67715" w:rsidP="006A3E94">
      <w:pPr>
        <w:pStyle w:val="Akapitzlist"/>
        <w:widowControl w:val="0"/>
        <w:numPr>
          <w:ilvl w:val="0"/>
          <w:numId w:val="17"/>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Naliczenie przez Zamawiającego kary umownej, nie wyłącza jego uprawnienia do żądania wykonania zobowiązań przez Wykonawcę.</w:t>
      </w:r>
    </w:p>
    <w:p w14:paraId="5D4F06C8" w14:textId="77777777" w:rsidR="00B67715" w:rsidRPr="00676A57" w:rsidRDefault="00B67715" w:rsidP="006A3E94">
      <w:pPr>
        <w:pStyle w:val="Akapitzlist"/>
        <w:widowControl w:val="0"/>
        <w:numPr>
          <w:ilvl w:val="0"/>
          <w:numId w:val="17"/>
        </w:numPr>
        <w:suppressAutoHyphens w:val="0"/>
        <w:kinsoku w:val="0"/>
        <w:overflowPunct w:val="0"/>
        <w:autoSpaceDE w:val="0"/>
        <w:autoSpaceDN w:val="0"/>
        <w:adjustRightInd w:val="0"/>
        <w:spacing w:after="0"/>
        <w:jc w:val="both"/>
        <w:rPr>
          <w:rFonts w:ascii="Book Antiqua" w:hAnsi="Book Antiqua" w:cstheme="minorHAnsi"/>
          <w:kern w:val="0"/>
          <w:sz w:val="22"/>
          <w:szCs w:val="22"/>
        </w:rPr>
      </w:pPr>
      <w:bookmarkStart w:id="5" w:name="_Hlk82731578"/>
      <w:r w:rsidRPr="00676A57">
        <w:rPr>
          <w:rFonts w:ascii="Book Antiqua" w:hAnsi="Book Antiqua" w:cstheme="minorHAnsi"/>
          <w:kern w:val="0"/>
          <w:sz w:val="22"/>
          <w:szCs w:val="22"/>
        </w:rPr>
        <w:t>Kary umowne są naliczane niezależnie od siebie</w:t>
      </w:r>
      <w:bookmarkEnd w:id="5"/>
      <w:r w:rsidRPr="00676A57">
        <w:rPr>
          <w:rFonts w:ascii="Book Antiqua" w:hAnsi="Book Antiqua" w:cstheme="minorHAnsi"/>
          <w:kern w:val="0"/>
          <w:sz w:val="22"/>
          <w:szCs w:val="22"/>
        </w:rPr>
        <w:t>.</w:t>
      </w:r>
    </w:p>
    <w:p w14:paraId="3BC417F3" w14:textId="568959D6" w:rsidR="00B67715" w:rsidRPr="00676A57" w:rsidRDefault="00B67715" w:rsidP="006A3E94">
      <w:pPr>
        <w:pStyle w:val="Akapitzlist"/>
        <w:widowControl w:val="0"/>
        <w:numPr>
          <w:ilvl w:val="0"/>
          <w:numId w:val="17"/>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W przypadku </w:t>
      </w:r>
      <w:r w:rsidR="0008179E" w:rsidRPr="00676A57">
        <w:rPr>
          <w:rFonts w:ascii="Book Antiqua" w:hAnsi="Book Antiqua" w:cstheme="minorHAnsi"/>
          <w:kern w:val="0"/>
          <w:sz w:val="22"/>
          <w:szCs w:val="22"/>
        </w:rPr>
        <w:t>zwłoki</w:t>
      </w:r>
      <w:r w:rsidRPr="00676A57">
        <w:rPr>
          <w:rFonts w:ascii="Book Antiqua" w:hAnsi="Book Antiqua" w:cstheme="minorHAnsi"/>
          <w:kern w:val="0"/>
          <w:sz w:val="22"/>
          <w:szCs w:val="22"/>
        </w:rPr>
        <w:t xml:space="preserve"> realizacji o 15 dni w stosunku do terminu wskazanego w Harmonogramie, a także w przypadku nienależytego świadczenia Gwarancj</w:t>
      </w:r>
      <w:r w:rsidR="002870BC">
        <w:rPr>
          <w:rFonts w:ascii="Book Antiqua" w:hAnsi="Book Antiqua" w:cstheme="minorHAnsi"/>
          <w:kern w:val="0"/>
          <w:sz w:val="22"/>
          <w:szCs w:val="22"/>
        </w:rPr>
        <w:t>i</w:t>
      </w:r>
      <w:r w:rsidRPr="00676A57">
        <w:rPr>
          <w:rFonts w:ascii="Book Antiqua" w:hAnsi="Book Antiqua" w:cstheme="minorHAnsi"/>
          <w:kern w:val="0"/>
          <w:sz w:val="22"/>
          <w:szCs w:val="22"/>
        </w:rPr>
        <w:t xml:space="preserve"> Zamawiający zastrzega sobie prawo powierzenia zastępczego wykonania podmiotowi trzeciemu, na koszt i ryzyko Wykonawcy. Przed powierzeniem zastępczego wykonania Zamawiający wyznaczy Wykonawcy termin na wykonanie zobowiązania, nie dłuższy jednak niż 5 Dni Roboczych. </w:t>
      </w:r>
    </w:p>
    <w:p w14:paraId="6CD79154" w14:textId="64916A73" w:rsidR="00B67715" w:rsidRPr="00FF7617" w:rsidRDefault="00FF7617" w:rsidP="006A3E94">
      <w:pPr>
        <w:pStyle w:val="Akapitzlist"/>
        <w:widowControl w:val="0"/>
        <w:numPr>
          <w:ilvl w:val="0"/>
          <w:numId w:val="17"/>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FF7617">
        <w:rPr>
          <w:rFonts w:ascii="Book Antiqua" w:hAnsi="Book Antiqua" w:cstheme="minorHAnsi"/>
          <w:kern w:val="0"/>
          <w:sz w:val="22"/>
          <w:szCs w:val="22"/>
        </w:rPr>
        <w:t>Zwłoka</w:t>
      </w:r>
      <w:r w:rsidR="00B67715" w:rsidRPr="00FF7617">
        <w:rPr>
          <w:rFonts w:ascii="Book Antiqua" w:hAnsi="Book Antiqua" w:cstheme="minorHAnsi"/>
          <w:kern w:val="0"/>
          <w:sz w:val="22"/>
          <w:szCs w:val="22"/>
        </w:rPr>
        <w:t xml:space="preserve"> dla poszczególnych prac będ</w:t>
      </w:r>
      <w:r w:rsidRPr="00FF7617">
        <w:rPr>
          <w:rFonts w:ascii="Book Antiqua" w:hAnsi="Book Antiqua" w:cstheme="minorHAnsi"/>
          <w:kern w:val="0"/>
          <w:sz w:val="22"/>
          <w:szCs w:val="22"/>
        </w:rPr>
        <w:t>zie</w:t>
      </w:r>
      <w:r w:rsidR="00B67715" w:rsidRPr="00FF7617">
        <w:rPr>
          <w:rFonts w:ascii="Book Antiqua" w:hAnsi="Book Antiqua" w:cstheme="minorHAnsi"/>
          <w:kern w:val="0"/>
          <w:sz w:val="22"/>
          <w:szCs w:val="22"/>
        </w:rPr>
        <w:t xml:space="preserve"> rozliczan</w:t>
      </w:r>
      <w:r w:rsidRPr="00FF7617">
        <w:rPr>
          <w:rFonts w:ascii="Book Antiqua" w:hAnsi="Book Antiqua" w:cstheme="minorHAnsi"/>
          <w:kern w:val="0"/>
          <w:sz w:val="22"/>
          <w:szCs w:val="22"/>
        </w:rPr>
        <w:t>a</w:t>
      </w:r>
      <w:r w:rsidR="00B67715" w:rsidRPr="00FF7617">
        <w:rPr>
          <w:rFonts w:ascii="Book Antiqua" w:hAnsi="Book Antiqua" w:cstheme="minorHAnsi"/>
          <w:kern w:val="0"/>
          <w:sz w:val="22"/>
          <w:szCs w:val="22"/>
        </w:rPr>
        <w:t xml:space="preserve"> oddzielnie, nawet jeżeli przyczyna takie</w:t>
      </w:r>
      <w:r w:rsidR="0008179E" w:rsidRPr="00FF7617">
        <w:rPr>
          <w:rFonts w:ascii="Book Antiqua" w:hAnsi="Book Antiqua" w:cstheme="minorHAnsi"/>
          <w:kern w:val="0"/>
          <w:sz w:val="22"/>
          <w:szCs w:val="22"/>
        </w:rPr>
        <w:t>j</w:t>
      </w:r>
      <w:r w:rsidR="00B67715" w:rsidRPr="00FF7617">
        <w:rPr>
          <w:rFonts w:ascii="Book Antiqua" w:hAnsi="Book Antiqua" w:cstheme="minorHAnsi"/>
          <w:kern w:val="0"/>
          <w:sz w:val="22"/>
          <w:szCs w:val="22"/>
        </w:rPr>
        <w:t xml:space="preserve"> </w:t>
      </w:r>
      <w:r w:rsidR="0008179E" w:rsidRPr="00FF7617">
        <w:rPr>
          <w:rFonts w:ascii="Book Antiqua" w:hAnsi="Book Antiqua" w:cstheme="minorHAnsi"/>
          <w:kern w:val="0"/>
          <w:sz w:val="22"/>
          <w:szCs w:val="22"/>
        </w:rPr>
        <w:t>zwłoki</w:t>
      </w:r>
      <w:r w:rsidR="00B67715" w:rsidRPr="00FF7617">
        <w:rPr>
          <w:rFonts w:ascii="Book Antiqua" w:hAnsi="Book Antiqua" w:cstheme="minorHAnsi"/>
          <w:kern w:val="0"/>
          <w:sz w:val="22"/>
          <w:szCs w:val="22"/>
        </w:rPr>
        <w:t xml:space="preserve"> jest jedna. </w:t>
      </w:r>
    </w:p>
    <w:p w14:paraId="065F85B3" w14:textId="77777777" w:rsidR="00B67715" w:rsidRPr="00676A57" w:rsidRDefault="00B67715" w:rsidP="006A3E94">
      <w:pPr>
        <w:pStyle w:val="Akapitzlist"/>
        <w:widowControl w:val="0"/>
        <w:numPr>
          <w:ilvl w:val="0"/>
          <w:numId w:val="17"/>
        </w:numPr>
        <w:suppressAutoHyphens w:val="0"/>
        <w:kinsoku w:val="0"/>
        <w:overflowPunct w:val="0"/>
        <w:autoSpaceDE w:val="0"/>
        <w:autoSpaceDN w:val="0"/>
        <w:adjustRightInd w:val="0"/>
        <w:spacing w:after="0"/>
        <w:jc w:val="both"/>
        <w:rPr>
          <w:rFonts w:ascii="Book Antiqua" w:hAnsi="Book Antiqua" w:cstheme="minorHAnsi"/>
          <w:kern w:val="0"/>
          <w:sz w:val="22"/>
          <w:szCs w:val="22"/>
        </w:rPr>
      </w:pPr>
      <w:r w:rsidRPr="00676A57">
        <w:rPr>
          <w:rFonts w:ascii="Book Antiqua" w:hAnsi="Book Antiqua" w:cstheme="minorHAnsi"/>
          <w:kern w:val="0"/>
          <w:sz w:val="22"/>
          <w:szCs w:val="22"/>
        </w:rPr>
        <w:t>Zamawiający może dochodzić od Wykonawcy odszkodowania na zasadach ogólnych, przenoszącego wysokość naliczonych kar.</w:t>
      </w:r>
    </w:p>
    <w:p w14:paraId="36B97BCD" w14:textId="30327116" w:rsidR="00B67715" w:rsidRPr="005C5651" w:rsidRDefault="00B67715" w:rsidP="006A3E94">
      <w:pPr>
        <w:pStyle w:val="Akapitzlist"/>
        <w:widowControl w:val="0"/>
        <w:numPr>
          <w:ilvl w:val="0"/>
          <w:numId w:val="17"/>
        </w:numPr>
        <w:tabs>
          <w:tab w:val="left" w:pos="284"/>
        </w:tabs>
        <w:suppressAutoHyphens w:val="0"/>
        <w:kinsoku w:val="0"/>
        <w:overflowPunct w:val="0"/>
        <w:autoSpaceDE w:val="0"/>
        <w:autoSpaceDN w:val="0"/>
        <w:adjustRightInd w:val="0"/>
        <w:spacing w:after="0"/>
        <w:jc w:val="both"/>
        <w:rPr>
          <w:rFonts w:ascii="Book Antiqua" w:hAnsi="Book Antiqua" w:cstheme="minorHAnsi"/>
          <w:sz w:val="22"/>
          <w:szCs w:val="22"/>
        </w:rPr>
      </w:pPr>
      <w:r w:rsidRPr="009D664E">
        <w:rPr>
          <w:rFonts w:ascii="Book Antiqua" w:hAnsi="Book Antiqua" w:cstheme="minorHAnsi"/>
          <w:sz w:val="22"/>
          <w:szCs w:val="22"/>
        </w:rPr>
        <w:t xml:space="preserve">Łączna odpowiedzialność Wykonawcy z tytułu kar umownych ograniczona jest do </w:t>
      </w:r>
      <w:r w:rsidR="000C13E8">
        <w:rPr>
          <w:rFonts w:ascii="Book Antiqua" w:hAnsi="Book Antiqua" w:cstheme="minorHAnsi"/>
          <w:sz w:val="22"/>
          <w:szCs w:val="22"/>
        </w:rPr>
        <w:t>3</w:t>
      </w:r>
      <w:r w:rsidR="00162E8C" w:rsidRPr="009D664E">
        <w:rPr>
          <w:rFonts w:ascii="Book Antiqua" w:hAnsi="Book Antiqua" w:cstheme="minorHAnsi"/>
          <w:sz w:val="22"/>
          <w:szCs w:val="22"/>
        </w:rPr>
        <w:t>0</w:t>
      </w:r>
      <w:r w:rsidRPr="009D664E">
        <w:rPr>
          <w:rFonts w:ascii="Book Antiqua" w:hAnsi="Book Antiqua" w:cstheme="minorHAnsi"/>
          <w:sz w:val="22"/>
          <w:szCs w:val="22"/>
        </w:rPr>
        <w:t xml:space="preserve">% całkowitej łącznej wartości przedmiotu Umowy </w:t>
      </w:r>
      <w:r w:rsidR="00EA17BA">
        <w:rPr>
          <w:rFonts w:ascii="Book Antiqua" w:hAnsi="Book Antiqua" w:cstheme="minorHAnsi"/>
          <w:sz w:val="22"/>
          <w:szCs w:val="22"/>
        </w:rPr>
        <w:t xml:space="preserve">netto, </w:t>
      </w:r>
      <w:r w:rsidRPr="009D664E">
        <w:rPr>
          <w:rFonts w:ascii="Book Antiqua" w:hAnsi="Book Antiqua" w:cstheme="minorHAnsi"/>
          <w:sz w:val="22"/>
          <w:szCs w:val="22"/>
        </w:rPr>
        <w:t>określonej w §. 14 ust. 1</w:t>
      </w:r>
      <w:r w:rsidRPr="00676A57">
        <w:rPr>
          <w:rFonts w:ascii="Book Antiqua" w:hAnsi="Book Antiqua" w:cstheme="minorHAnsi"/>
          <w:sz w:val="22"/>
          <w:szCs w:val="22"/>
        </w:rPr>
        <w:t>.</w:t>
      </w:r>
      <w:r w:rsidR="005C5651">
        <w:rPr>
          <w:rFonts w:ascii="Book Antiqua" w:hAnsi="Book Antiqua" w:cstheme="minorHAnsi"/>
          <w:sz w:val="22"/>
          <w:szCs w:val="22"/>
        </w:rPr>
        <w:t xml:space="preserve"> </w:t>
      </w:r>
    </w:p>
    <w:p w14:paraId="3F27F9C4" w14:textId="77777777" w:rsidR="006A3E94" w:rsidRPr="00676A57" w:rsidRDefault="006A3E94" w:rsidP="007C3EC1">
      <w:pPr>
        <w:pStyle w:val="Tekstpodstawowy"/>
        <w:kinsoku w:val="0"/>
        <w:overflowPunct w:val="0"/>
        <w:spacing w:line="276" w:lineRule="auto"/>
        <w:ind w:left="0" w:firstLine="0"/>
        <w:contextualSpacing/>
        <w:jc w:val="center"/>
        <w:rPr>
          <w:rFonts w:ascii="Book Antiqua" w:hAnsi="Book Antiqua" w:cstheme="minorHAnsi"/>
          <w:b/>
        </w:rPr>
      </w:pPr>
    </w:p>
    <w:p w14:paraId="60D55342" w14:textId="7F46188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16</w:t>
      </w:r>
      <w:r w:rsidR="00A852F0" w:rsidRPr="00676A57">
        <w:rPr>
          <w:rFonts w:ascii="Book Antiqua" w:hAnsi="Book Antiqua" w:cstheme="minorHAnsi"/>
          <w:b/>
        </w:rPr>
        <w:t>.</w:t>
      </w:r>
    </w:p>
    <w:p w14:paraId="72E7FAD7"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Odstąpienie od umowy</w:t>
      </w:r>
    </w:p>
    <w:p w14:paraId="33A21DD4" w14:textId="77777777" w:rsidR="00B67715" w:rsidRPr="00676A57" w:rsidRDefault="00B67715" w:rsidP="007C3EC1">
      <w:pPr>
        <w:pStyle w:val="Akapitzlist"/>
        <w:widowControl w:val="0"/>
        <w:numPr>
          <w:ilvl w:val="0"/>
          <w:numId w:val="3"/>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Zamawiający będzie uprawniony do odstąpienia od Umowy (umowne prawo odstąpienia) ze skutkiem natychmiastowym bez wyznaczania terminu dodatkowego w przypadku, w którym:</w:t>
      </w:r>
    </w:p>
    <w:p w14:paraId="537B0483" w14:textId="10A3C5BF" w:rsidR="00B52EE8" w:rsidRPr="00123255" w:rsidRDefault="00B52EE8" w:rsidP="007C3EC1">
      <w:pPr>
        <w:pStyle w:val="Akapitzlist"/>
        <w:widowControl w:val="0"/>
        <w:numPr>
          <w:ilvl w:val="1"/>
          <w:numId w:val="3"/>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123255">
        <w:rPr>
          <w:rFonts w:ascii="Book Antiqua" w:hAnsi="Book Antiqua" w:cstheme="minorHAnsi"/>
          <w:kern w:val="0"/>
          <w:sz w:val="22"/>
          <w:szCs w:val="22"/>
        </w:rPr>
        <w:t xml:space="preserve">Wykonawca nie rozpoczął prac bez uzasadnionych przyczyn pomimo wezwania </w:t>
      </w:r>
      <w:r w:rsidRPr="00123255">
        <w:rPr>
          <w:rFonts w:ascii="Book Antiqua" w:hAnsi="Book Antiqua" w:cstheme="minorHAnsi"/>
          <w:kern w:val="0"/>
          <w:sz w:val="22"/>
          <w:szCs w:val="22"/>
        </w:rPr>
        <w:lastRenderedPageBreak/>
        <w:t>Zamawiającego złożonego na piśmie w terminie 15 dni od daty o</w:t>
      </w:r>
      <w:r w:rsidR="00784C58">
        <w:rPr>
          <w:rFonts w:ascii="Book Antiqua" w:hAnsi="Book Antiqua" w:cstheme="minorHAnsi"/>
          <w:kern w:val="0"/>
          <w:sz w:val="22"/>
          <w:szCs w:val="22"/>
        </w:rPr>
        <w:t>trzymania pisma,</w:t>
      </w:r>
      <w:r w:rsidRPr="00123255">
        <w:rPr>
          <w:rFonts w:ascii="Book Antiqua" w:hAnsi="Book Antiqua" w:cstheme="minorHAnsi"/>
          <w:kern w:val="0"/>
          <w:sz w:val="22"/>
          <w:szCs w:val="22"/>
        </w:rPr>
        <w:t xml:space="preserve"> </w:t>
      </w:r>
    </w:p>
    <w:p w14:paraId="3168EAEF" w14:textId="75F8B761" w:rsidR="00B52EE8" w:rsidRPr="00676A57" w:rsidRDefault="00123255" w:rsidP="007C3EC1">
      <w:pPr>
        <w:pStyle w:val="Akapitzlist"/>
        <w:widowControl w:val="0"/>
        <w:numPr>
          <w:ilvl w:val="1"/>
          <w:numId w:val="3"/>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123255">
        <w:rPr>
          <w:rFonts w:ascii="Book Antiqua" w:hAnsi="Book Antiqua" w:cstheme="minorHAnsi"/>
          <w:kern w:val="0"/>
          <w:sz w:val="22"/>
          <w:szCs w:val="22"/>
        </w:rPr>
        <w:t xml:space="preserve">zwłoka </w:t>
      </w:r>
      <w:r w:rsidR="00B52EE8" w:rsidRPr="00123255">
        <w:rPr>
          <w:rFonts w:ascii="Book Antiqua" w:hAnsi="Book Antiqua" w:cstheme="minorHAnsi"/>
          <w:kern w:val="0"/>
          <w:sz w:val="22"/>
          <w:szCs w:val="22"/>
        </w:rPr>
        <w:t>Wykonawcy skutkując</w:t>
      </w:r>
      <w:r w:rsidR="00F40414">
        <w:rPr>
          <w:rFonts w:ascii="Book Antiqua" w:hAnsi="Book Antiqua" w:cstheme="minorHAnsi"/>
          <w:kern w:val="0"/>
          <w:sz w:val="22"/>
          <w:szCs w:val="22"/>
        </w:rPr>
        <w:t>a</w:t>
      </w:r>
      <w:r w:rsidR="00B52EE8" w:rsidRPr="00123255">
        <w:rPr>
          <w:rFonts w:ascii="Book Antiqua" w:hAnsi="Book Antiqua" w:cstheme="minorHAnsi"/>
          <w:kern w:val="0"/>
          <w:sz w:val="22"/>
          <w:szCs w:val="22"/>
        </w:rPr>
        <w:t xml:space="preserve"> opóźnieniem </w:t>
      </w:r>
      <w:r w:rsidR="00B52EE8" w:rsidRPr="00676A57">
        <w:rPr>
          <w:rFonts w:ascii="Book Antiqua" w:hAnsi="Book Antiqua" w:cstheme="minorHAnsi"/>
          <w:kern w:val="0"/>
          <w:sz w:val="22"/>
          <w:szCs w:val="22"/>
        </w:rPr>
        <w:t>odbioru etapów realizacji zamówienia, wskazanych w Harmonogra</w:t>
      </w:r>
      <w:r w:rsidR="00784C58">
        <w:rPr>
          <w:rFonts w:ascii="Book Antiqua" w:hAnsi="Book Antiqua" w:cstheme="minorHAnsi"/>
          <w:kern w:val="0"/>
          <w:sz w:val="22"/>
          <w:szCs w:val="22"/>
        </w:rPr>
        <w:t>mie wyniesie co najmniej 20 dni,</w:t>
      </w:r>
      <w:r w:rsidR="00B52EE8" w:rsidRPr="00676A57">
        <w:rPr>
          <w:rFonts w:ascii="Book Antiqua" w:hAnsi="Book Antiqua" w:cstheme="minorHAnsi"/>
          <w:kern w:val="0"/>
          <w:sz w:val="22"/>
          <w:szCs w:val="22"/>
        </w:rPr>
        <w:t xml:space="preserve"> </w:t>
      </w:r>
    </w:p>
    <w:p w14:paraId="46931D10" w14:textId="6583633D" w:rsidR="00B67715" w:rsidRPr="00676A57" w:rsidRDefault="00B67715" w:rsidP="007C3EC1">
      <w:pPr>
        <w:pStyle w:val="Akapitzlist"/>
        <w:widowControl w:val="0"/>
        <w:numPr>
          <w:ilvl w:val="1"/>
          <w:numId w:val="3"/>
        </w:numPr>
        <w:suppressAutoHyphens w:val="0"/>
        <w:kinsoku w:val="0"/>
        <w:overflowPunct w:val="0"/>
        <w:autoSpaceDE w:val="0"/>
        <w:autoSpaceDN w:val="0"/>
        <w:adjustRightInd w:val="0"/>
        <w:spacing w:after="0"/>
        <w:ind w:left="567" w:hanging="283"/>
        <w:jc w:val="both"/>
        <w:rPr>
          <w:rFonts w:ascii="Book Antiqua" w:hAnsi="Book Antiqua" w:cstheme="minorHAnsi"/>
          <w:kern w:val="0"/>
          <w:sz w:val="22"/>
          <w:szCs w:val="22"/>
        </w:rPr>
      </w:pPr>
      <w:r w:rsidRPr="00676A57">
        <w:rPr>
          <w:rFonts w:ascii="Book Antiqua" w:hAnsi="Book Antiqua" w:cstheme="minorHAnsi"/>
          <w:kern w:val="0"/>
          <w:sz w:val="22"/>
          <w:szCs w:val="22"/>
        </w:rPr>
        <w:t>po trzecim zgłoszeniu do odbioru (częściowego lub końcowego), przedmiot Umowy jest nadal niezgodny z Umową i nie zostanie odebrany przez Zamawiającego. Zamawiającemu przysługuje prawo odstąpienia w</w:t>
      </w:r>
      <w:r w:rsidR="009B2251" w:rsidRPr="00676A57">
        <w:rPr>
          <w:rFonts w:ascii="Book Antiqua" w:hAnsi="Book Antiqua" w:cstheme="minorHAnsi"/>
          <w:kern w:val="0"/>
          <w:sz w:val="22"/>
          <w:szCs w:val="22"/>
        </w:rPr>
        <w:t> </w:t>
      </w:r>
      <w:r w:rsidRPr="00676A57">
        <w:rPr>
          <w:rFonts w:ascii="Book Antiqua" w:hAnsi="Book Antiqua" w:cstheme="minorHAnsi"/>
          <w:kern w:val="0"/>
          <w:sz w:val="22"/>
          <w:szCs w:val="22"/>
        </w:rPr>
        <w:t>terminie do 30 dni od poinformowania Wykonawcy o odmowie odbioru.</w:t>
      </w:r>
    </w:p>
    <w:p w14:paraId="14CEBE04" w14:textId="77777777" w:rsidR="00B67715" w:rsidRPr="00676A57" w:rsidRDefault="00B67715" w:rsidP="007C3EC1">
      <w:pPr>
        <w:pStyle w:val="Akapitzlist"/>
        <w:widowControl w:val="0"/>
        <w:numPr>
          <w:ilvl w:val="0"/>
          <w:numId w:val="3"/>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Jeżeli Wykonawca będzie realizował Umowę w sposób wadliwy albo sprzeczny z Umową, Zamawiający wezwie Wykonawcę do zmiany sposobu jej wykonywania i wyznaczy mu w tym celu dodatkowy termin, nie krótszy niż 30 dni. Po bezskutecznym upływie tego terminu Zamawiający będzie uprawniony do odstąpienia od Umowy (umowne prawo odstąpienia). Wezwanie będzie wystosowane w formie pisemnej pod rygorem bezskuteczności. Zamawiającemu przysługuje prawo odstąpienia w terminie do 30 dni od dnia powzięcia informacji o przyczynie odstąpienia.</w:t>
      </w:r>
    </w:p>
    <w:p w14:paraId="5A5C52B4" w14:textId="009EBB24" w:rsidR="00B67715" w:rsidRPr="00676A57" w:rsidRDefault="00B67715" w:rsidP="007C3EC1">
      <w:pPr>
        <w:pStyle w:val="Akapitzlist"/>
        <w:widowControl w:val="0"/>
        <w:numPr>
          <w:ilvl w:val="0"/>
          <w:numId w:val="3"/>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W razie wykonania przez Zamawiającego umownego prawa odstąpienia od umowy z przyczyn, za które odpowiedzialność ponosi Wykonawca, oświadczenie o odstąpieniu ma skutek w stosunku do całej </w:t>
      </w:r>
      <w:r w:rsidR="00F40414">
        <w:rPr>
          <w:rFonts w:ascii="Book Antiqua" w:hAnsi="Book Antiqua" w:cstheme="minorHAnsi"/>
          <w:kern w:val="0"/>
          <w:sz w:val="22"/>
          <w:szCs w:val="22"/>
        </w:rPr>
        <w:t xml:space="preserve">lub części </w:t>
      </w:r>
      <w:r w:rsidRPr="00676A57">
        <w:rPr>
          <w:rFonts w:ascii="Book Antiqua" w:hAnsi="Book Antiqua" w:cstheme="minorHAnsi"/>
          <w:kern w:val="0"/>
          <w:sz w:val="22"/>
          <w:szCs w:val="22"/>
        </w:rPr>
        <w:t>Umowy</w:t>
      </w:r>
      <w:r w:rsidR="00F40414">
        <w:rPr>
          <w:rFonts w:ascii="Book Antiqua" w:hAnsi="Book Antiqua" w:cstheme="minorHAnsi"/>
          <w:kern w:val="0"/>
          <w:sz w:val="22"/>
          <w:szCs w:val="22"/>
        </w:rPr>
        <w:t>, zależnie od wyboru Zamawiającego</w:t>
      </w:r>
      <w:r w:rsidRPr="00676A57">
        <w:rPr>
          <w:rFonts w:ascii="Book Antiqua" w:hAnsi="Book Antiqua" w:cstheme="minorHAnsi"/>
          <w:kern w:val="0"/>
          <w:sz w:val="22"/>
          <w:szCs w:val="22"/>
        </w:rPr>
        <w:t>.</w:t>
      </w:r>
    </w:p>
    <w:p w14:paraId="22DDA686" w14:textId="77777777" w:rsidR="00B67715" w:rsidRPr="00676A57" w:rsidRDefault="00B67715" w:rsidP="007C3EC1">
      <w:pPr>
        <w:pStyle w:val="Akapitzlist"/>
        <w:widowControl w:val="0"/>
        <w:numPr>
          <w:ilvl w:val="0"/>
          <w:numId w:val="3"/>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 przypadku odstąpienia od umowy przez Zamawiającego z przyczyn, za które odpowiada Wykonawca, wynagrodzenie Wykonawcy nie przysługuje, a ponadto Wykonawca ma obowiązek:</w:t>
      </w:r>
    </w:p>
    <w:p w14:paraId="2C4A2212" w14:textId="1D1FD9DE" w:rsidR="00B67715" w:rsidRPr="00676A57" w:rsidRDefault="00B67715" w:rsidP="007C3EC1">
      <w:pPr>
        <w:pStyle w:val="Akapitzlist"/>
        <w:widowControl w:val="0"/>
        <w:numPr>
          <w:ilvl w:val="1"/>
          <w:numId w:val="3"/>
        </w:numPr>
        <w:suppressAutoHyphens w:val="0"/>
        <w:kinsoku w:val="0"/>
        <w:overflowPunct w:val="0"/>
        <w:autoSpaceDE w:val="0"/>
        <w:autoSpaceDN w:val="0"/>
        <w:adjustRightInd w:val="0"/>
        <w:spacing w:after="0"/>
        <w:ind w:left="568"/>
        <w:jc w:val="both"/>
        <w:rPr>
          <w:rFonts w:ascii="Book Antiqua" w:hAnsi="Book Antiqua" w:cstheme="minorHAnsi"/>
          <w:kern w:val="0"/>
          <w:sz w:val="22"/>
          <w:szCs w:val="22"/>
        </w:rPr>
      </w:pPr>
      <w:r w:rsidRPr="00676A57">
        <w:rPr>
          <w:rFonts w:ascii="Book Antiqua" w:hAnsi="Book Antiqua" w:cstheme="minorHAnsi"/>
          <w:kern w:val="0"/>
          <w:sz w:val="22"/>
          <w:szCs w:val="22"/>
        </w:rPr>
        <w:t>pokryć szkodę Zamawiającego z tytułu utraty dofinansowania, wynikającego z umowy o</w:t>
      </w:r>
      <w:r w:rsidR="009B2251" w:rsidRPr="00676A57">
        <w:rPr>
          <w:rFonts w:ascii="Book Antiqua" w:hAnsi="Book Antiqua" w:cstheme="minorHAnsi"/>
          <w:kern w:val="0"/>
          <w:sz w:val="22"/>
          <w:szCs w:val="22"/>
        </w:rPr>
        <w:t> </w:t>
      </w:r>
      <w:r w:rsidRPr="00676A57">
        <w:rPr>
          <w:rFonts w:ascii="Book Antiqua" w:hAnsi="Book Antiqua" w:cstheme="minorHAnsi"/>
          <w:kern w:val="0"/>
          <w:sz w:val="22"/>
          <w:szCs w:val="22"/>
        </w:rPr>
        <w:t xml:space="preserve">dofinansowanie </w:t>
      </w:r>
      <w:r w:rsidRPr="00DB59A7">
        <w:rPr>
          <w:rFonts w:ascii="Book Antiqua" w:hAnsi="Book Antiqua" w:cstheme="minorHAnsi"/>
          <w:kern w:val="0"/>
          <w:sz w:val="22"/>
          <w:szCs w:val="22"/>
        </w:rPr>
        <w:t xml:space="preserve">projektu nr </w:t>
      </w:r>
      <w:r w:rsidR="00D92494" w:rsidRPr="007E7855">
        <w:rPr>
          <w:rFonts w:ascii="Book Antiqua" w:hAnsi="Book Antiqua" w:cstheme="minorHAnsi"/>
          <w:kern w:val="0"/>
          <w:sz w:val="22"/>
          <w:szCs w:val="22"/>
        </w:rPr>
        <w:t>RPSL.02.01.00-24-0B8C/20-001</w:t>
      </w:r>
    </w:p>
    <w:p w14:paraId="3309D9A4" w14:textId="00B6709E" w:rsidR="00B67715" w:rsidRPr="00676A57" w:rsidRDefault="00B67715" w:rsidP="007C3EC1">
      <w:pPr>
        <w:pStyle w:val="Akapitzlist"/>
        <w:widowControl w:val="0"/>
        <w:numPr>
          <w:ilvl w:val="1"/>
          <w:numId w:val="3"/>
        </w:numPr>
        <w:suppressAutoHyphens w:val="0"/>
        <w:kinsoku w:val="0"/>
        <w:overflowPunct w:val="0"/>
        <w:autoSpaceDE w:val="0"/>
        <w:autoSpaceDN w:val="0"/>
        <w:adjustRightInd w:val="0"/>
        <w:spacing w:after="0"/>
        <w:ind w:left="568"/>
        <w:jc w:val="both"/>
        <w:rPr>
          <w:rFonts w:ascii="Book Antiqua" w:hAnsi="Book Antiqua" w:cstheme="minorHAnsi"/>
          <w:kern w:val="0"/>
          <w:sz w:val="22"/>
          <w:szCs w:val="22"/>
        </w:rPr>
      </w:pPr>
      <w:r w:rsidRPr="00676A57">
        <w:rPr>
          <w:rFonts w:ascii="Book Antiqua" w:hAnsi="Book Antiqua" w:cstheme="minorHAnsi"/>
          <w:kern w:val="0"/>
          <w:sz w:val="22"/>
          <w:szCs w:val="22"/>
        </w:rPr>
        <w:t>zwrócić Zamawiającemu wszystkie kwoty zapłaconego przez Zamawiającego Wykonawcy wynagrodzenia w terminie do 14 dni od daty odstąpienia od Umowy przez Zamawiającego, bez odrębnego wezwania wraz z ustawowymi odsetkami za opóźnienie od dat wpływu kwot w</w:t>
      </w:r>
      <w:r w:rsidR="00784C58">
        <w:rPr>
          <w:rFonts w:ascii="Book Antiqua" w:hAnsi="Book Antiqua" w:cstheme="minorHAnsi"/>
          <w:kern w:val="0"/>
          <w:sz w:val="22"/>
          <w:szCs w:val="22"/>
        </w:rPr>
        <w:t>ynagrodzenia na konto Wykonawcy,</w:t>
      </w:r>
    </w:p>
    <w:p w14:paraId="1BEF3EE6" w14:textId="0201D3AD" w:rsidR="00B67715" w:rsidRPr="00676A57" w:rsidRDefault="00B67715" w:rsidP="007C3EC1">
      <w:pPr>
        <w:pStyle w:val="Akapitzlist"/>
        <w:widowControl w:val="0"/>
        <w:numPr>
          <w:ilvl w:val="1"/>
          <w:numId w:val="3"/>
        </w:numPr>
        <w:suppressAutoHyphens w:val="0"/>
        <w:kinsoku w:val="0"/>
        <w:overflowPunct w:val="0"/>
        <w:autoSpaceDE w:val="0"/>
        <w:autoSpaceDN w:val="0"/>
        <w:adjustRightInd w:val="0"/>
        <w:spacing w:after="0"/>
        <w:ind w:left="568"/>
        <w:jc w:val="both"/>
        <w:rPr>
          <w:rFonts w:ascii="Book Antiqua" w:hAnsi="Book Antiqua" w:cstheme="minorHAnsi"/>
          <w:kern w:val="0"/>
          <w:sz w:val="22"/>
          <w:szCs w:val="22"/>
        </w:rPr>
      </w:pPr>
      <w:r w:rsidRPr="00676A57">
        <w:rPr>
          <w:rFonts w:ascii="Book Antiqua" w:hAnsi="Book Antiqua" w:cstheme="minorHAnsi"/>
          <w:kern w:val="0"/>
          <w:sz w:val="22"/>
          <w:szCs w:val="22"/>
        </w:rPr>
        <w:t>z chwilą uregulowania zobowiązań przez Wykonawcę względem Zamawiającego, o których mowa powyżej w pkt 1) i 2) Wykonawca ma prawo zdemontować zainstalowane urządzenia i programy na swój koszt nie później jak w ciągu 6-ciu miesięcy od dnia odstąpienia Zamawiającego od umowy, przy czym Zamawiającemu przysługuje prawo zatrzymania</w:t>
      </w:r>
      <w:r w:rsidR="00220F21">
        <w:rPr>
          <w:rFonts w:ascii="Book Antiqua" w:hAnsi="Book Antiqua" w:cstheme="minorHAnsi"/>
          <w:kern w:val="0"/>
          <w:sz w:val="22"/>
          <w:szCs w:val="22"/>
        </w:rPr>
        <w:t xml:space="preserve"> </w:t>
      </w:r>
      <w:r w:rsidR="00BC5C32" w:rsidRPr="00676A57">
        <w:rPr>
          <w:rFonts w:ascii="Book Antiqua" w:hAnsi="Book Antiqua" w:cstheme="minorHAnsi"/>
          <w:kern w:val="0"/>
          <w:sz w:val="22"/>
          <w:szCs w:val="22"/>
        </w:rPr>
        <w:t>z</w:t>
      </w:r>
      <w:r w:rsidRPr="00676A57">
        <w:rPr>
          <w:rFonts w:ascii="Book Antiqua" w:hAnsi="Book Antiqua" w:cstheme="minorHAnsi"/>
          <w:kern w:val="0"/>
          <w:sz w:val="22"/>
          <w:szCs w:val="22"/>
        </w:rPr>
        <w:t>ainstalowanych urządzeń i programów do czasu wykonania zobowiązań, o których mowa powyżej w pkt 1) i 2).</w:t>
      </w:r>
    </w:p>
    <w:p w14:paraId="444CBA9F" w14:textId="77777777" w:rsidR="00B67715" w:rsidRPr="00676A57" w:rsidRDefault="00B67715" w:rsidP="007C3EC1">
      <w:pPr>
        <w:pStyle w:val="Akapitzlist"/>
        <w:widowControl w:val="0"/>
        <w:numPr>
          <w:ilvl w:val="0"/>
          <w:numId w:val="3"/>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Odstąpienie od umowy powinno nastąpić w formie pisemnej pod rygorem nieważności takiego oświadczenia oraz powinno zawierać uzasadnienie.</w:t>
      </w:r>
    </w:p>
    <w:p w14:paraId="4EA04106" w14:textId="1CC869BC" w:rsidR="00B67715" w:rsidRPr="00676A57" w:rsidRDefault="00B67715" w:rsidP="007C3EC1">
      <w:pPr>
        <w:pStyle w:val="Akapitzlist"/>
        <w:widowControl w:val="0"/>
        <w:numPr>
          <w:ilvl w:val="0"/>
          <w:numId w:val="3"/>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Strony zgodnie oświadczają, że odstąpienie od umowy nie powoduje wygaśnięcia zobowiązania Wykonawcy do zapłaty kary umownej, o której mowa w § 1</w:t>
      </w:r>
      <w:r w:rsidR="001454BC" w:rsidRPr="00676A57">
        <w:rPr>
          <w:rFonts w:ascii="Book Antiqua" w:hAnsi="Book Antiqua" w:cstheme="minorHAnsi"/>
          <w:kern w:val="0"/>
          <w:sz w:val="22"/>
          <w:szCs w:val="22"/>
        </w:rPr>
        <w:t>5</w:t>
      </w:r>
      <w:r w:rsidR="00B73AC6">
        <w:rPr>
          <w:rFonts w:ascii="Book Antiqua" w:hAnsi="Book Antiqua" w:cstheme="minorHAnsi"/>
          <w:kern w:val="0"/>
          <w:sz w:val="22"/>
          <w:szCs w:val="22"/>
        </w:rPr>
        <w:t>.</w:t>
      </w:r>
    </w:p>
    <w:p w14:paraId="74EB6628" w14:textId="77777777" w:rsidR="00B67715" w:rsidRPr="00676A57" w:rsidRDefault="00B67715" w:rsidP="007C3EC1">
      <w:pPr>
        <w:pStyle w:val="Tekstpodstawowy"/>
        <w:kinsoku w:val="0"/>
        <w:overflowPunct w:val="0"/>
        <w:spacing w:line="276" w:lineRule="auto"/>
        <w:ind w:left="0" w:firstLine="0"/>
        <w:jc w:val="left"/>
        <w:rPr>
          <w:rFonts w:ascii="Book Antiqua" w:hAnsi="Book Antiqua" w:cstheme="minorHAnsi"/>
        </w:rPr>
      </w:pPr>
    </w:p>
    <w:p w14:paraId="05BB0AB7" w14:textId="67AC9E40"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17</w:t>
      </w:r>
      <w:r w:rsidR="00A852F0" w:rsidRPr="00676A57">
        <w:rPr>
          <w:rFonts w:ascii="Book Antiqua" w:hAnsi="Book Antiqua" w:cstheme="minorHAnsi"/>
          <w:b/>
        </w:rPr>
        <w:t>.</w:t>
      </w:r>
    </w:p>
    <w:p w14:paraId="7396BD75"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Zabezpieczenie należytego wykonania umowy</w:t>
      </w:r>
    </w:p>
    <w:p w14:paraId="5D2BC823" w14:textId="47ED6BFB" w:rsidR="00211BD0" w:rsidRPr="009B1B06" w:rsidRDefault="00211BD0" w:rsidP="00211BD0">
      <w:pPr>
        <w:pStyle w:val="Akapitzlist"/>
        <w:widowControl w:val="0"/>
        <w:numPr>
          <w:ilvl w:val="0"/>
          <w:numId w:val="18"/>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 xml:space="preserve">Przed zawarciem Umowy Wykonawca wniósł zabezpieczenie należytego wykonania Umowy na cały okres jej </w:t>
      </w:r>
      <w:r w:rsidRPr="009B1B06">
        <w:rPr>
          <w:rFonts w:ascii="Book Antiqua" w:hAnsi="Book Antiqua" w:cstheme="minorHAnsi"/>
          <w:kern w:val="0"/>
          <w:sz w:val="22"/>
          <w:szCs w:val="22"/>
        </w:rPr>
        <w:t xml:space="preserve">wykonywania w wysokości stanowiącej 5 % kwoty wskazanej w § 14 ust. 1, tj. w wysokości </w:t>
      </w:r>
      <w:r w:rsidR="00934828">
        <w:rPr>
          <w:rFonts w:ascii="Book Antiqua" w:hAnsi="Book Antiqua" w:cstheme="minorHAnsi"/>
          <w:b/>
          <w:kern w:val="0"/>
          <w:sz w:val="22"/>
          <w:szCs w:val="22"/>
        </w:rPr>
        <w:t>……………………………….</w:t>
      </w:r>
      <w:r w:rsidRPr="009B1B06">
        <w:rPr>
          <w:rFonts w:ascii="Book Antiqua" w:hAnsi="Book Antiqua" w:cstheme="minorHAnsi"/>
          <w:b/>
          <w:kern w:val="0"/>
          <w:sz w:val="22"/>
          <w:szCs w:val="22"/>
        </w:rPr>
        <w:t xml:space="preserve"> zł</w:t>
      </w:r>
      <w:r w:rsidRPr="009B1B06">
        <w:rPr>
          <w:rFonts w:ascii="Book Antiqua" w:hAnsi="Book Antiqua" w:cstheme="minorHAnsi"/>
          <w:kern w:val="0"/>
          <w:sz w:val="22"/>
          <w:szCs w:val="22"/>
        </w:rPr>
        <w:t xml:space="preserve"> (słownie: </w:t>
      </w:r>
      <w:r w:rsidR="00934828">
        <w:rPr>
          <w:rFonts w:ascii="Book Antiqua" w:hAnsi="Book Antiqua" w:cstheme="minorHAnsi"/>
          <w:kern w:val="0"/>
          <w:sz w:val="22"/>
          <w:szCs w:val="22"/>
        </w:rPr>
        <w:t>……………………………….</w:t>
      </w:r>
      <w:r w:rsidRPr="009B1B06">
        <w:rPr>
          <w:rFonts w:ascii="Book Antiqua" w:hAnsi="Book Antiqua" w:cstheme="minorHAnsi"/>
          <w:kern w:val="0"/>
          <w:sz w:val="22"/>
          <w:szCs w:val="22"/>
        </w:rPr>
        <w:t>) w</w:t>
      </w:r>
      <w:r w:rsidR="00A96E94">
        <w:rPr>
          <w:rFonts w:ascii="Book Antiqua" w:hAnsi="Book Antiqua" w:cstheme="minorHAnsi"/>
          <w:kern w:val="0"/>
          <w:sz w:val="22"/>
          <w:szCs w:val="22"/>
        </w:rPr>
        <w:t xml:space="preserve">niesionej w </w:t>
      </w:r>
      <w:r w:rsidRPr="009B1B06">
        <w:rPr>
          <w:rFonts w:ascii="Book Antiqua" w:hAnsi="Book Antiqua" w:cstheme="minorHAnsi"/>
          <w:kern w:val="0"/>
          <w:sz w:val="22"/>
          <w:szCs w:val="22"/>
        </w:rPr>
        <w:t xml:space="preserve"> </w:t>
      </w:r>
      <w:r w:rsidR="00A96E94">
        <w:rPr>
          <w:rFonts w:ascii="Book Antiqua" w:hAnsi="Book Antiqua" w:cstheme="minorHAnsi"/>
          <w:kern w:val="0"/>
          <w:sz w:val="22"/>
          <w:szCs w:val="22"/>
        </w:rPr>
        <w:t>………………………</w:t>
      </w:r>
      <w:r w:rsidRPr="009B1B06">
        <w:rPr>
          <w:rFonts w:ascii="Book Antiqua" w:hAnsi="Book Antiqua" w:cstheme="minorHAnsi"/>
          <w:kern w:val="0"/>
          <w:sz w:val="22"/>
          <w:szCs w:val="22"/>
        </w:rPr>
        <w:t>.</w:t>
      </w:r>
    </w:p>
    <w:p w14:paraId="0AAEE5F3" w14:textId="045BA9B6" w:rsidR="00B67715" w:rsidRPr="00676A57" w:rsidRDefault="00B67715" w:rsidP="006A3E94">
      <w:pPr>
        <w:pStyle w:val="Akapitzlist"/>
        <w:widowControl w:val="0"/>
        <w:numPr>
          <w:ilvl w:val="0"/>
          <w:numId w:val="18"/>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9B1B06">
        <w:rPr>
          <w:rFonts w:ascii="Book Antiqua" w:hAnsi="Book Antiqua" w:cstheme="minorHAnsi"/>
          <w:kern w:val="0"/>
          <w:sz w:val="22"/>
          <w:szCs w:val="22"/>
        </w:rPr>
        <w:lastRenderedPageBreak/>
        <w:t xml:space="preserve">70% kwoty zabezpieczenia należytego wykonania </w:t>
      </w:r>
      <w:r w:rsidRPr="00676A57">
        <w:rPr>
          <w:rFonts w:ascii="Book Antiqua" w:hAnsi="Book Antiqua" w:cstheme="minorHAnsi"/>
          <w:kern w:val="0"/>
          <w:sz w:val="22"/>
          <w:szCs w:val="22"/>
        </w:rPr>
        <w:t xml:space="preserve">Umowy zwrócone zostanie Wykonawcy w terminie 30 dni od dnia uznania Umowy przez Zamawiającego za należycie wykonaną w całości również w zakresie zobowiązań określonych w § </w:t>
      </w:r>
      <w:r w:rsidR="00340125" w:rsidRPr="00676A57">
        <w:rPr>
          <w:rFonts w:ascii="Book Antiqua" w:hAnsi="Book Antiqua" w:cstheme="minorHAnsi"/>
          <w:kern w:val="0"/>
          <w:sz w:val="22"/>
          <w:szCs w:val="22"/>
        </w:rPr>
        <w:t xml:space="preserve">3 </w:t>
      </w:r>
      <w:r w:rsidRPr="00676A57">
        <w:rPr>
          <w:rFonts w:ascii="Book Antiqua" w:hAnsi="Book Antiqua" w:cstheme="minorHAnsi"/>
          <w:kern w:val="0"/>
          <w:sz w:val="22"/>
          <w:szCs w:val="22"/>
        </w:rPr>
        <w:t>ust.</w:t>
      </w:r>
      <w:r w:rsidR="00340125" w:rsidRPr="00676A57">
        <w:rPr>
          <w:rFonts w:ascii="Book Antiqua" w:hAnsi="Book Antiqua" w:cstheme="minorHAnsi"/>
          <w:kern w:val="0"/>
          <w:sz w:val="22"/>
          <w:szCs w:val="22"/>
        </w:rPr>
        <w:t>2</w:t>
      </w:r>
      <w:r w:rsidR="006A3E94" w:rsidRPr="00676A57">
        <w:rPr>
          <w:rFonts w:ascii="Book Antiqua" w:hAnsi="Book Antiqua" w:cstheme="minorHAnsi"/>
          <w:kern w:val="0"/>
          <w:sz w:val="22"/>
          <w:szCs w:val="22"/>
        </w:rPr>
        <w:t>.</w:t>
      </w:r>
    </w:p>
    <w:p w14:paraId="72B86108" w14:textId="32B32C6D" w:rsidR="00B67715" w:rsidRPr="007C4164" w:rsidRDefault="00B67715" w:rsidP="006A3E94">
      <w:pPr>
        <w:pStyle w:val="Akapitzlist"/>
        <w:widowControl w:val="0"/>
        <w:numPr>
          <w:ilvl w:val="0"/>
          <w:numId w:val="18"/>
        </w:numPr>
        <w:suppressAutoHyphens w:val="0"/>
        <w:kinsoku w:val="0"/>
        <w:overflowPunct w:val="0"/>
        <w:autoSpaceDE w:val="0"/>
        <w:autoSpaceDN w:val="0"/>
        <w:adjustRightInd w:val="0"/>
        <w:spacing w:after="0"/>
        <w:ind w:left="284"/>
        <w:jc w:val="both"/>
        <w:rPr>
          <w:rFonts w:ascii="Book Antiqua" w:hAnsi="Book Antiqua" w:cstheme="minorHAnsi"/>
          <w:color w:val="FF0000"/>
          <w:kern w:val="0"/>
          <w:sz w:val="22"/>
          <w:szCs w:val="22"/>
        </w:rPr>
      </w:pPr>
      <w:r w:rsidRPr="007C4164">
        <w:rPr>
          <w:rFonts w:ascii="Book Antiqua" w:hAnsi="Book Antiqua" w:cstheme="minorHAnsi"/>
          <w:kern w:val="0"/>
          <w:sz w:val="22"/>
          <w:szCs w:val="22"/>
        </w:rPr>
        <w:t xml:space="preserve">Pozostałe 30% kwoty zabezpieczenia należytego wykonania Umowy, pozostawione na zabezpieczenie roszczeń z tytułu </w:t>
      </w:r>
      <w:r w:rsidR="00F40414">
        <w:rPr>
          <w:rFonts w:ascii="Book Antiqua" w:hAnsi="Book Antiqua" w:cstheme="minorHAnsi"/>
          <w:kern w:val="0"/>
          <w:sz w:val="22"/>
          <w:szCs w:val="22"/>
        </w:rPr>
        <w:t xml:space="preserve">gwarancji jakości i </w:t>
      </w:r>
      <w:r w:rsidRPr="007C4164">
        <w:rPr>
          <w:rFonts w:ascii="Book Antiqua" w:hAnsi="Book Antiqua" w:cstheme="minorHAnsi"/>
          <w:kern w:val="0"/>
          <w:sz w:val="22"/>
          <w:szCs w:val="22"/>
        </w:rPr>
        <w:t>rękojmi za wady przedmiotu Umowy zwrócone zostanie Wykonawcy nie później niż w 15 dniu po upływie okresu tak rękojmi</w:t>
      </w:r>
      <w:r w:rsidR="00AE65D0">
        <w:rPr>
          <w:rFonts w:ascii="Book Antiqua" w:hAnsi="Book Antiqua" w:cstheme="minorHAnsi"/>
          <w:kern w:val="0"/>
          <w:sz w:val="22"/>
          <w:szCs w:val="22"/>
        </w:rPr>
        <w:t>/</w:t>
      </w:r>
      <w:r w:rsidRPr="007C4164">
        <w:rPr>
          <w:rFonts w:ascii="Book Antiqua" w:hAnsi="Book Antiqua" w:cstheme="minorHAnsi"/>
          <w:kern w:val="0"/>
          <w:sz w:val="22"/>
          <w:szCs w:val="22"/>
        </w:rPr>
        <w:t>gwarancji</w:t>
      </w:r>
      <w:r w:rsidR="007C4164" w:rsidRPr="007C4164">
        <w:rPr>
          <w:rFonts w:ascii="Book Antiqua" w:hAnsi="Book Antiqua" w:cstheme="minorHAnsi"/>
          <w:kern w:val="0"/>
          <w:sz w:val="22"/>
          <w:szCs w:val="22"/>
        </w:rPr>
        <w:t>, o której mowa w §11 ust. 1 pkt 1)</w:t>
      </w:r>
      <w:r w:rsidRPr="007C4164">
        <w:rPr>
          <w:rFonts w:ascii="Book Antiqua" w:hAnsi="Book Antiqua" w:cstheme="minorHAnsi"/>
          <w:kern w:val="0"/>
          <w:sz w:val="22"/>
          <w:szCs w:val="22"/>
        </w:rPr>
        <w:t>.</w:t>
      </w:r>
    </w:p>
    <w:p w14:paraId="266F743B" w14:textId="77777777" w:rsidR="00B67715" w:rsidRPr="00676A57" w:rsidRDefault="00B67715" w:rsidP="006A3E94">
      <w:pPr>
        <w:pStyle w:val="Akapitzlist"/>
        <w:widowControl w:val="0"/>
        <w:numPr>
          <w:ilvl w:val="0"/>
          <w:numId w:val="18"/>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 przypadku wniesienia przez Wykonawcę zabezpieczenia w innej formie niż w pieniądzu na okres krótszy niż na cały okres na jaki zabezpieczenie ma być wniesione Wykonawca zobowiązuje się do przedłużenia zabezpieczenia lub wniesienia nowego zabezpieczenia na kolejny okres najpóźniej na 30 dni przed upływem terminu dotychczasowego zabezpieczenia wniesionego w inny sposób niż w pieniądzu. Niewywiązanie się przez Wykonawcę z przedmiotowego obowiązku będzie traktowane jako nienależyte wykonanie Umowy.</w:t>
      </w:r>
    </w:p>
    <w:p w14:paraId="1CCACCE2" w14:textId="77777777" w:rsidR="00B67715" w:rsidRPr="00676A57" w:rsidRDefault="00B67715" w:rsidP="006A3E94">
      <w:pPr>
        <w:pStyle w:val="Akapitzlist"/>
        <w:widowControl w:val="0"/>
        <w:numPr>
          <w:ilvl w:val="0"/>
          <w:numId w:val="18"/>
        </w:numPr>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r w:rsidRPr="00676A57">
        <w:rPr>
          <w:rFonts w:ascii="Book Antiqua" w:hAnsi="Book Antiqua" w:cstheme="minorHAnsi"/>
          <w:kern w:val="0"/>
          <w:sz w:val="22"/>
          <w:szCs w:val="22"/>
        </w:rPr>
        <w:t>W razie niewywiązania się przez Wykonawcę z obowiązku wskazanego w ust.4 Zamawiający zmieni formę na zabezpieczenie w pieniądzu poprzez wypłatę dotychczasowego zabezpieczenia.</w:t>
      </w:r>
    </w:p>
    <w:p w14:paraId="6EF65B14" w14:textId="61764AE7" w:rsidR="00B67715" w:rsidRPr="008B1841" w:rsidRDefault="00B67715" w:rsidP="008B1841">
      <w:pPr>
        <w:pStyle w:val="Akapitzlist"/>
        <w:widowControl w:val="0"/>
        <w:numPr>
          <w:ilvl w:val="0"/>
          <w:numId w:val="18"/>
        </w:numPr>
        <w:suppressAutoHyphens w:val="0"/>
        <w:kinsoku w:val="0"/>
        <w:overflowPunct w:val="0"/>
        <w:autoSpaceDE w:val="0"/>
        <w:autoSpaceDN w:val="0"/>
        <w:adjustRightInd w:val="0"/>
        <w:spacing w:after="0"/>
        <w:ind w:left="284"/>
        <w:jc w:val="both"/>
        <w:rPr>
          <w:rFonts w:ascii="Book Antiqua" w:hAnsi="Book Antiqua" w:cstheme="minorHAnsi"/>
          <w:sz w:val="22"/>
          <w:szCs w:val="22"/>
        </w:rPr>
      </w:pPr>
      <w:r w:rsidRPr="00676A57">
        <w:rPr>
          <w:rFonts w:ascii="Book Antiqua" w:hAnsi="Book Antiqua" w:cstheme="minorHAnsi"/>
          <w:kern w:val="0"/>
          <w:sz w:val="22"/>
          <w:szCs w:val="22"/>
        </w:rPr>
        <w:t>Zamawiający nie wyraża zgody na tworzenie zabezpieczenia należytego wykonania poprzez potrącenia</w:t>
      </w:r>
      <w:r w:rsidRPr="00676A57">
        <w:rPr>
          <w:rFonts w:ascii="Book Antiqua" w:hAnsi="Book Antiqua" w:cstheme="minorHAnsi"/>
          <w:sz w:val="22"/>
          <w:szCs w:val="22"/>
        </w:rPr>
        <w:t xml:space="preserve"> z</w:t>
      </w:r>
      <w:r w:rsidR="009B2251" w:rsidRPr="00676A57">
        <w:rPr>
          <w:rFonts w:ascii="Book Antiqua" w:hAnsi="Book Antiqua" w:cstheme="minorHAnsi"/>
          <w:sz w:val="22"/>
          <w:szCs w:val="22"/>
        </w:rPr>
        <w:t> </w:t>
      </w:r>
      <w:r w:rsidRPr="00676A57">
        <w:rPr>
          <w:rFonts w:ascii="Book Antiqua" w:hAnsi="Book Antiqua" w:cstheme="minorHAnsi"/>
          <w:sz w:val="22"/>
          <w:szCs w:val="22"/>
        </w:rPr>
        <w:t>wynagrodzenia należnego Wykonawcy na zasadzie art 452 ust.4 Prawa Zamówień Publicznych.</w:t>
      </w:r>
    </w:p>
    <w:p w14:paraId="0381189F" w14:textId="77777777" w:rsidR="00A852F0" w:rsidRPr="00676A57" w:rsidRDefault="00A852F0" w:rsidP="007C3EC1">
      <w:pPr>
        <w:pStyle w:val="Akapitzlist"/>
        <w:widowControl w:val="0"/>
        <w:suppressAutoHyphens w:val="0"/>
        <w:kinsoku w:val="0"/>
        <w:overflowPunct w:val="0"/>
        <w:autoSpaceDE w:val="0"/>
        <w:autoSpaceDN w:val="0"/>
        <w:adjustRightInd w:val="0"/>
        <w:spacing w:after="0"/>
        <w:ind w:left="284"/>
        <w:jc w:val="both"/>
        <w:rPr>
          <w:rFonts w:ascii="Book Antiqua" w:hAnsi="Book Antiqua" w:cstheme="minorHAnsi"/>
          <w:kern w:val="0"/>
          <w:sz w:val="22"/>
          <w:szCs w:val="22"/>
        </w:rPr>
      </w:pPr>
    </w:p>
    <w:p w14:paraId="0899895E" w14:textId="643FED5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18</w:t>
      </w:r>
      <w:r w:rsidR="00A852F0" w:rsidRPr="00676A57">
        <w:rPr>
          <w:rFonts w:ascii="Book Antiqua" w:hAnsi="Book Antiqua" w:cstheme="minorHAnsi"/>
          <w:b/>
        </w:rPr>
        <w:t>.</w:t>
      </w:r>
    </w:p>
    <w:p w14:paraId="05378AA8" w14:textId="77777777" w:rsidR="00B67715" w:rsidRPr="00676A57" w:rsidRDefault="00B67715" w:rsidP="007C3EC1">
      <w:pPr>
        <w:spacing w:line="276" w:lineRule="auto"/>
        <w:contextualSpacing/>
        <w:jc w:val="center"/>
        <w:rPr>
          <w:rFonts w:ascii="Book Antiqua" w:hAnsi="Book Antiqua" w:cstheme="minorHAnsi"/>
          <w:b/>
        </w:rPr>
      </w:pPr>
      <w:r w:rsidRPr="00676A57">
        <w:rPr>
          <w:rFonts w:ascii="Book Antiqua" w:hAnsi="Book Antiqua" w:cstheme="minorHAnsi"/>
          <w:b/>
        </w:rPr>
        <w:t>Poufność i przetwarzanie danych osobowych</w:t>
      </w:r>
    </w:p>
    <w:p w14:paraId="3ECF08A7" w14:textId="77777777" w:rsidR="00B67715" w:rsidRPr="00676A57" w:rsidRDefault="00B67715" w:rsidP="007C3EC1">
      <w:pPr>
        <w:pStyle w:val="Style15"/>
        <w:widowControl w:val="0"/>
        <w:numPr>
          <w:ilvl w:val="0"/>
          <w:numId w:val="2"/>
        </w:numPr>
        <w:spacing w:line="276" w:lineRule="auto"/>
        <w:ind w:left="284"/>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W ramach realizacji przedmiotu umowy, Zamawiający powierzy Wykonawcy przetwarzanie danych osobowych uczestników projektu.</w:t>
      </w:r>
    </w:p>
    <w:p w14:paraId="1573C6EE" w14:textId="1078E45B" w:rsidR="000A5FA8" w:rsidRPr="00676A57" w:rsidRDefault="00B67715" w:rsidP="007C3EC1">
      <w:pPr>
        <w:pStyle w:val="Style15"/>
        <w:widowControl w:val="0"/>
        <w:numPr>
          <w:ilvl w:val="0"/>
          <w:numId w:val="2"/>
        </w:numPr>
        <w:spacing w:line="276" w:lineRule="auto"/>
        <w:ind w:left="284"/>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Warunki i obowiązki Wykonawcy w związku z powierzeniem przetwarzania danych osobowych uczestników projektu określ</w:t>
      </w:r>
      <w:r w:rsidR="002806B6" w:rsidRPr="00676A57">
        <w:rPr>
          <w:rStyle w:val="FontStyle39"/>
          <w:rFonts w:ascii="Book Antiqua" w:hAnsi="Book Antiqua" w:cstheme="minorHAnsi"/>
          <w:color w:val="auto"/>
          <w:szCs w:val="22"/>
        </w:rPr>
        <w:t xml:space="preserve">i </w:t>
      </w:r>
      <w:r w:rsidRPr="00676A57">
        <w:rPr>
          <w:rStyle w:val="FontStyle39"/>
          <w:rFonts w:ascii="Book Antiqua" w:hAnsi="Book Antiqua" w:cstheme="minorHAnsi"/>
          <w:color w:val="auto"/>
          <w:szCs w:val="22"/>
        </w:rPr>
        <w:t>„</w:t>
      </w:r>
      <w:bookmarkStart w:id="6" w:name="_Hlk82730399"/>
      <w:r w:rsidRPr="00676A57">
        <w:rPr>
          <w:rStyle w:val="FontStyle39"/>
          <w:rFonts w:ascii="Book Antiqua" w:hAnsi="Book Antiqua" w:cstheme="minorHAnsi"/>
          <w:color w:val="auto"/>
          <w:szCs w:val="22"/>
        </w:rPr>
        <w:t>Umowa powierzenia przetwarzania danych osobowych</w:t>
      </w:r>
      <w:bookmarkEnd w:id="6"/>
      <w:r w:rsidR="002806B6" w:rsidRPr="00676A57">
        <w:rPr>
          <w:rStyle w:val="FontStyle39"/>
          <w:rFonts w:ascii="Book Antiqua" w:hAnsi="Book Antiqua" w:cstheme="minorHAnsi"/>
          <w:color w:val="auto"/>
          <w:szCs w:val="22"/>
        </w:rPr>
        <w:t>”</w:t>
      </w:r>
      <w:r w:rsidR="000A5FA8" w:rsidRPr="00676A57">
        <w:rPr>
          <w:rStyle w:val="FontStyle39"/>
          <w:rFonts w:ascii="Book Antiqua" w:hAnsi="Book Antiqua" w:cstheme="minorHAnsi"/>
          <w:color w:val="auto"/>
          <w:szCs w:val="22"/>
        </w:rPr>
        <w:t xml:space="preserve">, która będzie </w:t>
      </w:r>
      <w:r w:rsidR="002806B6" w:rsidRPr="00676A57">
        <w:rPr>
          <w:rStyle w:val="FontStyle39"/>
          <w:rFonts w:ascii="Book Antiqua" w:hAnsi="Book Antiqua" w:cstheme="minorHAnsi"/>
          <w:color w:val="auto"/>
          <w:szCs w:val="22"/>
        </w:rPr>
        <w:t xml:space="preserve">zawarta z Wykonawcą </w:t>
      </w:r>
      <w:r w:rsidR="000A5FA8" w:rsidRPr="00676A57">
        <w:rPr>
          <w:rStyle w:val="FontStyle39"/>
          <w:rFonts w:ascii="Book Antiqua" w:hAnsi="Book Antiqua" w:cstheme="minorHAnsi"/>
          <w:color w:val="auto"/>
          <w:szCs w:val="22"/>
        </w:rPr>
        <w:t>przed przystąpieniem do czynności związanych z przetwarzaniem danych osobowych uczestników projektu.</w:t>
      </w:r>
    </w:p>
    <w:p w14:paraId="36C369FB" w14:textId="6923DD8D" w:rsidR="00B67715" w:rsidRPr="00676A57" w:rsidRDefault="00B67715" w:rsidP="007C3EC1">
      <w:pPr>
        <w:pStyle w:val="Style15"/>
        <w:widowControl w:val="0"/>
        <w:numPr>
          <w:ilvl w:val="0"/>
          <w:numId w:val="2"/>
        </w:numPr>
        <w:spacing w:line="276" w:lineRule="auto"/>
        <w:ind w:left="284"/>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 xml:space="preserve">Odmowa podpisania przez Wykonawcę </w:t>
      </w:r>
      <w:r w:rsidR="000A5FA8" w:rsidRPr="00676A57">
        <w:rPr>
          <w:rStyle w:val="FontStyle39"/>
          <w:rFonts w:ascii="Book Antiqua" w:hAnsi="Book Antiqua" w:cstheme="minorHAnsi"/>
          <w:color w:val="auto"/>
          <w:szCs w:val="22"/>
        </w:rPr>
        <w:t>„Umowy powierzenia przetwarzania danych osobowych” s</w:t>
      </w:r>
      <w:r w:rsidRPr="00676A57">
        <w:rPr>
          <w:rStyle w:val="FontStyle39"/>
          <w:rFonts w:ascii="Book Antiqua" w:hAnsi="Book Antiqua" w:cstheme="minorHAnsi"/>
          <w:color w:val="auto"/>
          <w:szCs w:val="22"/>
        </w:rPr>
        <w:t xml:space="preserve">tanowi podstawę do </w:t>
      </w:r>
      <w:r w:rsidR="00F40414">
        <w:rPr>
          <w:rStyle w:val="FontStyle39"/>
          <w:rFonts w:ascii="Book Antiqua" w:hAnsi="Book Antiqua" w:cstheme="minorHAnsi"/>
          <w:color w:val="auto"/>
          <w:szCs w:val="22"/>
        </w:rPr>
        <w:t>odstąpienia od</w:t>
      </w:r>
      <w:r w:rsidRPr="00676A57">
        <w:rPr>
          <w:rStyle w:val="FontStyle39"/>
          <w:rFonts w:ascii="Book Antiqua" w:hAnsi="Book Antiqua" w:cstheme="minorHAnsi"/>
          <w:color w:val="auto"/>
          <w:szCs w:val="22"/>
        </w:rPr>
        <w:t xml:space="preserve"> umowy</w:t>
      </w:r>
      <w:r w:rsidR="00F40414">
        <w:rPr>
          <w:rStyle w:val="FontStyle39"/>
          <w:rFonts w:ascii="Book Antiqua" w:hAnsi="Book Antiqua" w:cstheme="minorHAnsi"/>
          <w:color w:val="auto"/>
          <w:szCs w:val="22"/>
        </w:rPr>
        <w:t xml:space="preserve"> z winy Wykonawcy</w:t>
      </w:r>
      <w:r w:rsidRPr="00676A57">
        <w:rPr>
          <w:rStyle w:val="FontStyle39"/>
          <w:rFonts w:ascii="Book Antiqua" w:hAnsi="Book Antiqua" w:cstheme="minorHAnsi"/>
          <w:color w:val="auto"/>
          <w:szCs w:val="22"/>
        </w:rPr>
        <w:t>.</w:t>
      </w:r>
    </w:p>
    <w:p w14:paraId="01C588C5" w14:textId="77777777" w:rsidR="00B67715" w:rsidRPr="00676A57" w:rsidRDefault="00B67715" w:rsidP="007C3EC1">
      <w:pPr>
        <w:pStyle w:val="Style15"/>
        <w:widowControl w:val="0"/>
        <w:numPr>
          <w:ilvl w:val="0"/>
          <w:numId w:val="2"/>
        </w:numPr>
        <w:spacing w:line="276" w:lineRule="auto"/>
        <w:ind w:left="284"/>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Wykonawca zobowiązuje się do nieujawniania, w tym do nieudostępniania podmiotom trzecim uzyskanych od Zamawiającego w związku z realizacją Umowy wszelkich informacji prawnie chronionych oraz tych, których utrata/udostępnienie lub ujawnienie podmiotom trzecim mogłoby spowodować szkodę materialną lub niematerialną dla Zamawiającego (dalej: tajemnica Zamawiającego). W szczególności dotyczy to kodów źródłowych oprogramowania.</w:t>
      </w:r>
    </w:p>
    <w:p w14:paraId="121CA517" w14:textId="08DD2FA2" w:rsidR="00B67715" w:rsidRPr="00676A57" w:rsidRDefault="00B67715" w:rsidP="007C3EC1">
      <w:pPr>
        <w:pStyle w:val="Style15"/>
        <w:widowControl w:val="0"/>
        <w:numPr>
          <w:ilvl w:val="0"/>
          <w:numId w:val="2"/>
        </w:numPr>
        <w:spacing w:line="276" w:lineRule="auto"/>
        <w:ind w:left="284"/>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 xml:space="preserve">Zobowiązanie do zachowania poufności, o którym mowa w </w:t>
      </w:r>
      <w:r w:rsidR="008B4BAB" w:rsidRPr="00676A57">
        <w:rPr>
          <w:rStyle w:val="FontStyle39"/>
          <w:rFonts w:ascii="Book Antiqua" w:hAnsi="Book Antiqua" w:cstheme="minorHAnsi"/>
          <w:color w:val="auto"/>
          <w:szCs w:val="22"/>
        </w:rPr>
        <w:t>niniejszym paragrafie</w:t>
      </w:r>
      <w:r w:rsidRPr="00676A57">
        <w:rPr>
          <w:rStyle w:val="FontStyle39"/>
          <w:rFonts w:ascii="Book Antiqua" w:hAnsi="Book Antiqua" w:cstheme="minorHAnsi"/>
          <w:color w:val="auto"/>
          <w:szCs w:val="22"/>
        </w:rPr>
        <w:t xml:space="preserve"> nie odnosi się do informacji, które są publicznie znane bez naruszania zobowiązania do zachowania poufności oraz informacji ujawnionych za uprzednią pisemną pod rygorem nieważności zgodą Zamawiającego.</w:t>
      </w:r>
    </w:p>
    <w:p w14:paraId="6FF62DAF" w14:textId="77777777" w:rsidR="00B67715" w:rsidRPr="00676A57" w:rsidRDefault="00B67715" w:rsidP="007C3EC1">
      <w:pPr>
        <w:pStyle w:val="Style15"/>
        <w:widowControl w:val="0"/>
        <w:numPr>
          <w:ilvl w:val="0"/>
          <w:numId w:val="2"/>
        </w:numPr>
        <w:spacing w:line="276" w:lineRule="auto"/>
        <w:ind w:left="284"/>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 xml:space="preserve">Wykonawca może, na żądanie właściwego sądu, organu administracyjnego lub innego upoważnionego podmiotu, udostępnić informacje, o których mowa w ust. 1, w zakresie </w:t>
      </w:r>
      <w:r w:rsidRPr="00676A57">
        <w:rPr>
          <w:rStyle w:val="FontStyle39"/>
          <w:rFonts w:ascii="Book Antiqua" w:hAnsi="Book Antiqua" w:cstheme="minorHAnsi"/>
          <w:color w:val="auto"/>
          <w:szCs w:val="22"/>
        </w:rPr>
        <w:lastRenderedPageBreak/>
        <w:t>wskazanym w takim żądaniu, zgodnie z obowiązującymi przepisami prawa bez konieczności uzyskiwania uprzedniej pisemnej zgody Zamawiającego. Wykonawca zobowiązany jest do uprzedniego powiadomienia Zamawiającego o wystąpieniu z takim żądaniem przez określony podmiot.</w:t>
      </w:r>
    </w:p>
    <w:p w14:paraId="52438A9C" w14:textId="77777777" w:rsidR="00B67715" w:rsidRPr="00676A57" w:rsidRDefault="00B67715" w:rsidP="007C3EC1">
      <w:pPr>
        <w:pStyle w:val="Style15"/>
        <w:widowControl w:val="0"/>
        <w:numPr>
          <w:ilvl w:val="0"/>
          <w:numId w:val="2"/>
        </w:numPr>
        <w:spacing w:line="276" w:lineRule="auto"/>
        <w:ind w:left="284"/>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Określone w niniejszym paragrafie zobowiązanie do zachowania poufności trwa także po ustaniu stosunku umownego, tj. bezterminowo.</w:t>
      </w:r>
    </w:p>
    <w:p w14:paraId="04295C37" w14:textId="77777777" w:rsidR="00B67715" w:rsidRPr="00676A57" w:rsidRDefault="00B67715" w:rsidP="007C3EC1">
      <w:pPr>
        <w:pStyle w:val="Style15"/>
        <w:widowControl w:val="0"/>
        <w:numPr>
          <w:ilvl w:val="0"/>
          <w:numId w:val="2"/>
        </w:numPr>
        <w:spacing w:line="276" w:lineRule="auto"/>
        <w:ind w:left="284"/>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W przypadku osób zaangażowanych w realizację projektu ze strony Wykonawcy zobowiązanie do zachowania poufności będzie obowiązywać również po ustaniu odpowiedniego stosunku umownego, a Wykonawca odpowiada za realizację zobowiązania do zachowania poufności przez osoby zaangażowane w realizację projektu po jego stronie, gwarancyjnie na zasadzie ryzyka.</w:t>
      </w:r>
    </w:p>
    <w:p w14:paraId="41C35FC7" w14:textId="77777777" w:rsidR="00B67715" w:rsidRPr="00676A57" w:rsidRDefault="00B67715" w:rsidP="007C3EC1">
      <w:pPr>
        <w:pStyle w:val="Style15"/>
        <w:widowControl w:val="0"/>
        <w:numPr>
          <w:ilvl w:val="0"/>
          <w:numId w:val="2"/>
        </w:numPr>
        <w:spacing w:line="276" w:lineRule="auto"/>
        <w:ind w:left="284"/>
        <w:rPr>
          <w:rFonts w:ascii="Book Antiqua" w:hAnsi="Book Antiqua" w:cstheme="minorHAnsi"/>
          <w:color w:val="auto"/>
          <w:sz w:val="22"/>
          <w:szCs w:val="22"/>
        </w:rPr>
      </w:pPr>
      <w:r w:rsidRPr="00676A57">
        <w:rPr>
          <w:rStyle w:val="FontStyle39"/>
          <w:rFonts w:ascii="Book Antiqua" w:hAnsi="Book Antiqua" w:cstheme="minorHAnsi"/>
          <w:color w:val="auto"/>
          <w:szCs w:val="22"/>
        </w:rPr>
        <w:t>Wykonawca zobowiązuje się do poinformowania Zamawiającego o zaistnieniu konfliktu interesów niezwłocznie, nie później jednak niż w następnym Dniu Roboczym po jego zaistnieniu. Za konflikt interesów Strony uznają każdą sytuację, w której mogłyby wystąpić lub wystąpią uzasadnione wątpliwości co do obiektywizmu Wykonawcy w zakresie świadczenia usług objętych przedmiotem Umowy lub nastąpiła/może nastąpić utrata zaufania przez Zamawiającego do Wykonawcy.</w:t>
      </w:r>
    </w:p>
    <w:p w14:paraId="7F3E3F2A" w14:textId="77777777" w:rsidR="00B67715" w:rsidRPr="00676A57" w:rsidRDefault="00B67715" w:rsidP="007C3EC1">
      <w:pPr>
        <w:pStyle w:val="Style15"/>
        <w:widowControl w:val="0"/>
        <w:numPr>
          <w:ilvl w:val="0"/>
          <w:numId w:val="2"/>
        </w:numPr>
        <w:spacing w:line="276" w:lineRule="auto"/>
        <w:ind w:left="284"/>
        <w:rPr>
          <w:rFonts w:ascii="Book Antiqua" w:hAnsi="Book Antiqua" w:cstheme="minorHAnsi"/>
          <w:color w:val="auto"/>
          <w:sz w:val="22"/>
          <w:szCs w:val="22"/>
        </w:rPr>
      </w:pPr>
      <w:r w:rsidRPr="00676A57">
        <w:rPr>
          <w:rFonts w:ascii="Book Antiqua" w:hAnsi="Book Antiqua" w:cstheme="minorHAnsi"/>
          <w:color w:val="auto"/>
          <w:sz w:val="22"/>
          <w:szCs w:val="22"/>
        </w:rPr>
        <w:t xml:space="preserve">Żadna ze Stron Umowy nie może domagać się traktowania jako tajemnicy Zamawiającego lub tajemnicy przedsiębiorstwa informacji, którą druga ze Stron już posiada, które zostały przez drugą Stronę niezależnie </w:t>
      </w:r>
      <w:r w:rsidRPr="00676A57">
        <w:rPr>
          <w:rStyle w:val="FontStyle39"/>
          <w:rFonts w:ascii="Book Antiqua" w:hAnsi="Book Antiqua" w:cstheme="minorHAnsi"/>
          <w:color w:val="auto"/>
          <w:szCs w:val="22"/>
        </w:rPr>
        <w:t>wypracowane</w:t>
      </w:r>
      <w:r w:rsidRPr="00676A57">
        <w:rPr>
          <w:rFonts w:ascii="Book Antiqua" w:hAnsi="Book Antiqua" w:cstheme="minorHAnsi"/>
          <w:color w:val="auto"/>
          <w:sz w:val="22"/>
          <w:szCs w:val="22"/>
        </w:rPr>
        <w:t xml:space="preserve"> lub które uzyskała ona zgodnie z prawem i bez klauzuli zachowania poufności od osób trzecich, jak też informacje, których ujawnienie wymagane jest przez bezwzględnie obowiązujące przepisy prawa.</w:t>
      </w:r>
    </w:p>
    <w:p w14:paraId="120A215A" w14:textId="77777777" w:rsidR="00B67715" w:rsidRPr="00676A57" w:rsidRDefault="00B67715" w:rsidP="007C3EC1">
      <w:pPr>
        <w:pStyle w:val="Style15"/>
        <w:widowControl w:val="0"/>
        <w:numPr>
          <w:ilvl w:val="0"/>
          <w:numId w:val="2"/>
        </w:numPr>
        <w:spacing w:line="276" w:lineRule="auto"/>
        <w:ind w:left="284"/>
        <w:rPr>
          <w:rFonts w:ascii="Book Antiqua" w:hAnsi="Book Antiqua" w:cstheme="minorHAnsi"/>
          <w:color w:val="auto"/>
          <w:sz w:val="22"/>
          <w:szCs w:val="22"/>
        </w:rPr>
      </w:pPr>
      <w:r w:rsidRPr="00676A57">
        <w:rPr>
          <w:rFonts w:ascii="Book Antiqua" w:hAnsi="Book Antiqua" w:cstheme="minorHAnsi"/>
          <w:color w:val="auto"/>
          <w:sz w:val="22"/>
          <w:szCs w:val="22"/>
        </w:rPr>
        <w:t>Postanowienia niniejszego paragrafu dotyczą również podmiotów (m.in. podwykonawców, doradców, audytorów), którym informacje prawnie chronione lub tajemnica Zmawiającego zostały przez Wykonawcę udostępnione, w tym również poza granice Rzeczpospolitej Polskiej.</w:t>
      </w:r>
    </w:p>
    <w:p w14:paraId="29AE2D2C" w14:textId="77777777" w:rsidR="00B67715" w:rsidRPr="00676A57" w:rsidRDefault="00B67715" w:rsidP="007C3EC1">
      <w:pPr>
        <w:pStyle w:val="Style15"/>
        <w:widowControl w:val="0"/>
        <w:numPr>
          <w:ilvl w:val="0"/>
          <w:numId w:val="2"/>
        </w:numPr>
        <w:spacing w:line="276" w:lineRule="auto"/>
        <w:ind w:left="284"/>
        <w:rPr>
          <w:rFonts w:ascii="Book Antiqua" w:hAnsi="Book Antiqua" w:cstheme="minorHAnsi"/>
          <w:color w:val="auto"/>
          <w:sz w:val="22"/>
          <w:szCs w:val="22"/>
        </w:rPr>
      </w:pPr>
      <w:r w:rsidRPr="00676A57">
        <w:rPr>
          <w:rFonts w:ascii="Book Antiqua" w:hAnsi="Book Antiqua" w:cstheme="minorHAnsi"/>
          <w:color w:val="auto"/>
          <w:sz w:val="22"/>
          <w:szCs w:val="22"/>
        </w:rPr>
        <w:t xml:space="preserve">Wykonawca </w:t>
      </w:r>
      <w:r w:rsidRPr="00676A57">
        <w:rPr>
          <w:rStyle w:val="FontStyle39"/>
          <w:rFonts w:ascii="Book Antiqua" w:hAnsi="Book Antiqua" w:cstheme="minorHAnsi"/>
          <w:color w:val="auto"/>
          <w:szCs w:val="22"/>
        </w:rPr>
        <w:t>zobowiązuje</w:t>
      </w:r>
      <w:r w:rsidRPr="00676A57">
        <w:rPr>
          <w:rFonts w:ascii="Book Antiqua" w:hAnsi="Book Antiqua" w:cstheme="minorHAnsi"/>
          <w:color w:val="auto"/>
          <w:sz w:val="22"/>
          <w:szCs w:val="22"/>
        </w:rPr>
        <w:t xml:space="preserve"> się ponadto do:</w:t>
      </w:r>
    </w:p>
    <w:p w14:paraId="1A07C2A9" w14:textId="01F94402" w:rsidR="00B67715" w:rsidRPr="00676A57" w:rsidRDefault="00B67715" w:rsidP="006A3E94">
      <w:pPr>
        <w:numPr>
          <w:ilvl w:val="1"/>
          <w:numId w:val="19"/>
        </w:numPr>
        <w:tabs>
          <w:tab w:val="clear" w:pos="0"/>
        </w:tabs>
        <w:autoSpaceDE/>
        <w:autoSpaceDN/>
        <w:adjustRightInd/>
        <w:spacing w:line="276" w:lineRule="auto"/>
        <w:ind w:left="568" w:hanging="284"/>
        <w:jc w:val="both"/>
        <w:rPr>
          <w:rFonts w:ascii="Book Antiqua" w:hAnsi="Book Antiqua" w:cstheme="minorHAnsi"/>
        </w:rPr>
      </w:pPr>
      <w:r w:rsidRPr="00676A57">
        <w:rPr>
          <w:rFonts w:ascii="Book Antiqua" w:hAnsi="Book Antiqua" w:cstheme="minorHAnsi"/>
        </w:rPr>
        <w:t>przejęcia na siebie wszelkich roszczeń osób trzecich w stosunku do Zamawiającego, wynikających z</w:t>
      </w:r>
      <w:r w:rsidR="009B2251" w:rsidRPr="00676A57">
        <w:rPr>
          <w:rFonts w:ascii="Book Antiqua" w:hAnsi="Book Antiqua" w:cstheme="minorHAnsi"/>
        </w:rPr>
        <w:t> </w:t>
      </w:r>
      <w:r w:rsidRPr="00676A57">
        <w:rPr>
          <w:rFonts w:ascii="Book Antiqua" w:hAnsi="Book Antiqua" w:cstheme="minorHAnsi"/>
        </w:rPr>
        <w:t>wykorzystania przez Wykonawcę danych uzyskanych w czasie wykonywania Umowy w sposób naruszający jej postanowienia;</w:t>
      </w:r>
    </w:p>
    <w:p w14:paraId="36C3806C" w14:textId="7E457CB4" w:rsidR="00B67715" w:rsidRPr="00D11770" w:rsidRDefault="00B67715" w:rsidP="00DA633E">
      <w:pPr>
        <w:numPr>
          <w:ilvl w:val="1"/>
          <w:numId w:val="19"/>
        </w:numPr>
        <w:tabs>
          <w:tab w:val="clear" w:pos="0"/>
        </w:tabs>
        <w:autoSpaceDE/>
        <w:autoSpaceDN/>
        <w:adjustRightInd/>
        <w:spacing w:line="276" w:lineRule="auto"/>
        <w:ind w:left="568" w:hanging="284"/>
        <w:jc w:val="both"/>
        <w:rPr>
          <w:rFonts w:ascii="Book Antiqua" w:hAnsi="Book Antiqua" w:cstheme="minorHAnsi"/>
        </w:rPr>
      </w:pPr>
      <w:r w:rsidRPr="00D11770">
        <w:rPr>
          <w:rFonts w:ascii="Book Antiqua" w:hAnsi="Book Antiqua" w:cstheme="minorHAnsi"/>
        </w:rPr>
        <w:t>łączenia się za pomocą zdalnego dostępu do systemów informatycznych Zamawiającego wyłącznie za pomocą bezpiecznych, szyfrowanych połączeń internetowych.</w:t>
      </w:r>
    </w:p>
    <w:p w14:paraId="05227D77" w14:textId="77777777" w:rsidR="00B67715" w:rsidRPr="00676A57" w:rsidRDefault="00B67715" w:rsidP="007C3EC1">
      <w:pPr>
        <w:pStyle w:val="Style15"/>
        <w:widowControl w:val="0"/>
        <w:numPr>
          <w:ilvl w:val="0"/>
          <w:numId w:val="2"/>
        </w:numPr>
        <w:spacing w:line="276" w:lineRule="auto"/>
        <w:ind w:left="426" w:hanging="426"/>
        <w:rPr>
          <w:rFonts w:ascii="Book Antiqua" w:hAnsi="Book Antiqua" w:cstheme="minorHAnsi"/>
          <w:color w:val="auto"/>
          <w:sz w:val="22"/>
          <w:szCs w:val="22"/>
        </w:rPr>
      </w:pPr>
      <w:r w:rsidRPr="00676A57">
        <w:rPr>
          <w:rFonts w:ascii="Book Antiqua" w:hAnsi="Book Antiqua" w:cstheme="minorHAnsi"/>
          <w:color w:val="auto"/>
          <w:sz w:val="22"/>
          <w:szCs w:val="22"/>
        </w:rPr>
        <w:t>W przypadku wystąpienia incydentu związanego z bezpieczeństwem informacji w tym nieprawidłowego ujawnienia lub udostępnienia danych osobowych, zgodnie z umową powierzenia przetwarzania danych osobowych Wykonawca zobowiązany jest poinformować Zamawiającego o tym fakcie bez zbędnej zwłoki, jednak nie później niż w ciągu 24 godzin od stwierdzenia naruszenia ochrony danych osobowych.</w:t>
      </w:r>
    </w:p>
    <w:p w14:paraId="1733E39F" w14:textId="6AC3BC63" w:rsidR="00B67715" w:rsidRPr="00676A57" w:rsidRDefault="00B67715" w:rsidP="007C3EC1">
      <w:pPr>
        <w:pStyle w:val="Style15"/>
        <w:widowControl w:val="0"/>
        <w:numPr>
          <w:ilvl w:val="0"/>
          <w:numId w:val="2"/>
        </w:numPr>
        <w:spacing w:line="276" w:lineRule="auto"/>
        <w:ind w:left="426" w:hanging="426"/>
        <w:rPr>
          <w:rFonts w:ascii="Book Antiqua" w:hAnsi="Book Antiqua" w:cstheme="minorHAnsi"/>
          <w:color w:val="auto"/>
          <w:sz w:val="22"/>
          <w:szCs w:val="22"/>
        </w:rPr>
      </w:pPr>
      <w:r w:rsidRPr="00676A57">
        <w:rPr>
          <w:rFonts w:ascii="Book Antiqua" w:hAnsi="Book Antiqua" w:cstheme="minorHAnsi"/>
          <w:color w:val="auto"/>
          <w:sz w:val="22"/>
          <w:szCs w:val="22"/>
        </w:rPr>
        <w:t>Zgłoszenie, o którym mowa w ust. 1</w:t>
      </w:r>
      <w:r w:rsidR="002E71B4">
        <w:rPr>
          <w:rFonts w:ascii="Book Antiqua" w:hAnsi="Book Antiqua" w:cstheme="minorHAnsi"/>
          <w:color w:val="auto"/>
          <w:sz w:val="22"/>
          <w:szCs w:val="22"/>
        </w:rPr>
        <w:t>3</w:t>
      </w:r>
      <w:r w:rsidRPr="00676A57">
        <w:rPr>
          <w:rFonts w:ascii="Book Antiqua" w:hAnsi="Book Antiqua" w:cstheme="minorHAnsi"/>
          <w:color w:val="auto"/>
          <w:sz w:val="22"/>
          <w:szCs w:val="22"/>
        </w:rPr>
        <w:t xml:space="preserve"> należy wysłać na adres email: </w:t>
      </w:r>
      <w:hyperlink r:id="rId14" w:history="1">
        <w:r w:rsidR="00797919" w:rsidRPr="00797919">
          <w:rPr>
            <w:color w:val="auto"/>
            <w:highlight w:val="yellow"/>
          </w:rPr>
          <w:t>XXXXXXXXXXX</w:t>
        </w:r>
      </w:hyperlink>
      <w:r w:rsidR="001C7841" w:rsidRPr="00797919">
        <w:t xml:space="preserve"> </w:t>
      </w:r>
    </w:p>
    <w:p w14:paraId="3CB016BD" w14:textId="77777777" w:rsidR="00B67715" w:rsidRPr="00676A57" w:rsidRDefault="00B67715" w:rsidP="007C3EC1">
      <w:pPr>
        <w:pStyle w:val="Style15"/>
        <w:widowControl w:val="0"/>
        <w:numPr>
          <w:ilvl w:val="0"/>
          <w:numId w:val="2"/>
        </w:numPr>
        <w:spacing w:line="276" w:lineRule="auto"/>
        <w:ind w:left="426" w:hanging="426"/>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 xml:space="preserve">Zamawiający może przeprowadzić kontrolę wykonywanych przez Wykonawcę czynności. Kontrola może być realizowana przez Zamawiającego lub podmioty przez niego uprawnione. Wykonawca zobowiązany jest współpracować w odpowiednim </w:t>
      </w:r>
      <w:r w:rsidRPr="00676A57">
        <w:rPr>
          <w:rStyle w:val="FontStyle39"/>
          <w:rFonts w:ascii="Book Antiqua" w:hAnsi="Book Antiqua" w:cstheme="minorHAnsi"/>
          <w:color w:val="auto"/>
          <w:szCs w:val="22"/>
        </w:rPr>
        <w:lastRenderedPageBreak/>
        <w:t>zakresie z Zamawiającym oraz z podmiotami przeprowadzającymi kontrolę. Wyniki kontroli zostaną przekazane Wykonawcy po jej zakończeniu. Zamawiający może wskazać niezbędne działania, jakie Wykonawca musi podjąć w celu wprowadzenia określonych zmian lub podjęcia określonych czynności.</w:t>
      </w:r>
    </w:p>
    <w:p w14:paraId="4A65318B" w14:textId="77777777" w:rsidR="00B67715" w:rsidRPr="00676A57" w:rsidRDefault="00B67715" w:rsidP="007C3EC1">
      <w:pPr>
        <w:pStyle w:val="Style15"/>
        <w:widowControl w:val="0"/>
        <w:numPr>
          <w:ilvl w:val="0"/>
          <w:numId w:val="2"/>
        </w:numPr>
        <w:spacing w:line="276" w:lineRule="auto"/>
        <w:ind w:left="426" w:hanging="426"/>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272A7604" w14:textId="77777777" w:rsidR="00B67715" w:rsidRPr="00676A57" w:rsidRDefault="00B67715" w:rsidP="007C3EC1">
      <w:pPr>
        <w:pStyle w:val="Style15"/>
        <w:widowControl w:val="0"/>
        <w:numPr>
          <w:ilvl w:val="0"/>
          <w:numId w:val="2"/>
        </w:numPr>
        <w:spacing w:line="276" w:lineRule="auto"/>
        <w:ind w:left="426" w:hanging="426"/>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Wykonawca zobowiązany jest:</w:t>
      </w:r>
    </w:p>
    <w:p w14:paraId="22FE4D19" w14:textId="77777777" w:rsidR="00B67715" w:rsidRPr="00676A57" w:rsidRDefault="00B67715" w:rsidP="007C3EC1">
      <w:pPr>
        <w:pStyle w:val="Style15"/>
        <w:widowControl w:val="0"/>
        <w:numPr>
          <w:ilvl w:val="1"/>
          <w:numId w:val="2"/>
        </w:numPr>
        <w:spacing w:line="276" w:lineRule="auto"/>
        <w:ind w:left="709" w:hanging="283"/>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zapewnić kontrolę nad tym, jakie informacje, kiedy, przez kogo oraz komu są przekazywane, zwłaszcza gdy przekazuje się je za pomocą teletransmisji danych;</w:t>
      </w:r>
    </w:p>
    <w:p w14:paraId="10E0832A" w14:textId="77777777" w:rsidR="00B67715" w:rsidRPr="00676A57" w:rsidRDefault="00B67715" w:rsidP="007C3EC1">
      <w:pPr>
        <w:pStyle w:val="Style15"/>
        <w:widowControl w:val="0"/>
        <w:numPr>
          <w:ilvl w:val="1"/>
          <w:numId w:val="2"/>
        </w:numPr>
        <w:tabs>
          <w:tab w:val="left" w:pos="0"/>
        </w:tabs>
        <w:spacing w:line="276" w:lineRule="auto"/>
        <w:ind w:left="709" w:hanging="283"/>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zapewnić, aby osoby, o których mowa w pkt. 1 niniejszego ustępu, zachowywały w tajemnicy informacje oraz sposoby ich zabezpieczeń. Wykonawca zobowiązuje się do zachowania w tajemnicy wszystkich informacji uzyskanych przez niego w związku z zawarciem Umowy. Wykonawca ponosi pełną odpowiedzialność za zachowanie w tajemnicy ww. informacji przez podmioty, przy pomocy których wykonuje Umowę.</w:t>
      </w:r>
    </w:p>
    <w:p w14:paraId="101495E3" w14:textId="7C21B394" w:rsidR="00B67715" w:rsidRPr="00676A57" w:rsidRDefault="00B67715" w:rsidP="007C3EC1">
      <w:pPr>
        <w:pStyle w:val="Style15"/>
        <w:widowControl w:val="0"/>
        <w:numPr>
          <w:ilvl w:val="0"/>
          <w:numId w:val="2"/>
        </w:numPr>
        <w:spacing w:line="276" w:lineRule="auto"/>
        <w:ind w:left="426" w:hanging="426"/>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Wykonawca zobowiązany jest zapewnić bezpieczeństwo informacji przed wystąpieniem zagrożeń, w</w:t>
      </w:r>
      <w:r w:rsidR="009B2251" w:rsidRPr="00676A57">
        <w:rPr>
          <w:rStyle w:val="FontStyle39"/>
          <w:rFonts w:ascii="Book Antiqua" w:hAnsi="Book Antiqua" w:cstheme="minorHAnsi"/>
          <w:color w:val="auto"/>
          <w:szCs w:val="22"/>
        </w:rPr>
        <w:t> </w:t>
      </w:r>
      <w:r w:rsidRPr="00676A57">
        <w:rPr>
          <w:rStyle w:val="FontStyle39"/>
          <w:rFonts w:ascii="Book Antiqua" w:hAnsi="Book Antiqua" w:cstheme="minorHAnsi"/>
          <w:color w:val="auto"/>
          <w:szCs w:val="22"/>
        </w:rPr>
        <w:t>szczególności poprze</w:t>
      </w:r>
      <w:r w:rsidR="00785E7C">
        <w:rPr>
          <w:rStyle w:val="FontStyle39"/>
          <w:rFonts w:cs="Times New Roman"/>
          <w:color w:val="auto"/>
          <w:szCs w:val="22"/>
        </w:rPr>
        <w:t>§</w:t>
      </w:r>
      <w:r w:rsidRPr="00676A57">
        <w:rPr>
          <w:rStyle w:val="FontStyle39"/>
          <w:rFonts w:ascii="Book Antiqua" w:hAnsi="Book Antiqua" w:cstheme="minorHAnsi"/>
          <w:color w:val="auto"/>
          <w:szCs w:val="22"/>
        </w:rPr>
        <w:t>z:</w:t>
      </w:r>
    </w:p>
    <w:p w14:paraId="00C6DEB7" w14:textId="77777777" w:rsidR="00B67715" w:rsidRPr="00676A57" w:rsidRDefault="00B67715" w:rsidP="007C3EC1">
      <w:pPr>
        <w:pStyle w:val="Style15"/>
        <w:widowControl w:val="0"/>
        <w:numPr>
          <w:ilvl w:val="1"/>
          <w:numId w:val="2"/>
        </w:numPr>
        <w:spacing w:line="276" w:lineRule="auto"/>
        <w:ind w:left="709" w:hanging="283"/>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zastosowanie firewall oraz oprogramowania antyspamowego i antywirusowego;</w:t>
      </w:r>
    </w:p>
    <w:p w14:paraId="685ABD43" w14:textId="77777777" w:rsidR="00B67715" w:rsidRPr="00676A57" w:rsidRDefault="00B67715" w:rsidP="007C3EC1">
      <w:pPr>
        <w:pStyle w:val="Style15"/>
        <w:widowControl w:val="0"/>
        <w:numPr>
          <w:ilvl w:val="1"/>
          <w:numId w:val="2"/>
        </w:numPr>
        <w:spacing w:line="276" w:lineRule="auto"/>
        <w:ind w:left="709" w:hanging="283"/>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zapewnienie kontroli dostępu do powierzonych zasobów Zamawiającego;</w:t>
      </w:r>
    </w:p>
    <w:p w14:paraId="7C1BA8AD" w14:textId="77777777" w:rsidR="00B67715" w:rsidRPr="00676A57" w:rsidRDefault="00B67715" w:rsidP="007C3EC1">
      <w:pPr>
        <w:pStyle w:val="Style15"/>
        <w:widowControl w:val="0"/>
        <w:numPr>
          <w:ilvl w:val="1"/>
          <w:numId w:val="2"/>
        </w:numPr>
        <w:spacing w:line="276" w:lineRule="auto"/>
        <w:ind w:left="709" w:hanging="283"/>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uniemożliwienie dostępu do haseł do zasobów informatycznych Zamawiającego przez osoby nieuprawnione wraz z ich cykliczną zmianą;</w:t>
      </w:r>
    </w:p>
    <w:p w14:paraId="6A04F788" w14:textId="7C781CF2" w:rsidR="00B67715" w:rsidRDefault="00B67715" w:rsidP="007C3EC1">
      <w:pPr>
        <w:pStyle w:val="Style15"/>
        <w:numPr>
          <w:ilvl w:val="1"/>
          <w:numId w:val="2"/>
        </w:numPr>
        <w:spacing w:line="276" w:lineRule="auto"/>
        <w:ind w:left="709" w:hanging="283"/>
        <w:rPr>
          <w:rStyle w:val="FontStyle39"/>
          <w:rFonts w:ascii="Book Antiqua" w:hAnsi="Book Antiqua" w:cstheme="minorHAnsi"/>
          <w:color w:val="auto"/>
          <w:szCs w:val="22"/>
        </w:rPr>
      </w:pPr>
      <w:r w:rsidRPr="00676A57">
        <w:rPr>
          <w:rStyle w:val="FontStyle39"/>
          <w:rFonts w:ascii="Book Antiqua" w:hAnsi="Book Antiqua" w:cstheme="minorHAnsi"/>
          <w:color w:val="auto"/>
          <w:szCs w:val="22"/>
        </w:rPr>
        <w:t>zastosowanie fizycznych środków zabezpieczenia informacji.</w:t>
      </w:r>
    </w:p>
    <w:p w14:paraId="26FB7D28" w14:textId="4DFF8069" w:rsidR="00F40414" w:rsidRDefault="00F40414" w:rsidP="0070547A">
      <w:pPr>
        <w:pStyle w:val="Style15"/>
        <w:numPr>
          <w:ilvl w:val="0"/>
          <w:numId w:val="2"/>
        </w:numPr>
        <w:spacing w:line="276" w:lineRule="auto"/>
        <w:rPr>
          <w:rStyle w:val="FontStyle39"/>
          <w:rFonts w:ascii="Book Antiqua" w:hAnsi="Book Antiqua" w:cstheme="minorHAnsi"/>
          <w:color w:val="auto"/>
          <w:szCs w:val="22"/>
        </w:rPr>
      </w:pPr>
      <w:r>
        <w:rPr>
          <w:rStyle w:val="FontStyle39"/>
          <w:rFonts w:ascii="Book Antiqua" w:hAnsi="Book Antiqua" w:cstheme="minorHAnsi"/>
          <w:color w:val="auto"/>
          <w:szCs w:val="22"/>
        </w:rPr>
        <w:t xml:space="preserve">Wykonawca przyjmuje do wiadomości, iż umowa realizowana jest w ramach projektu </w:t>
      </w:r>
      <w:r w:rsidRPr="00853885">
        <w:rPr>
          <w:rFonts w:ascii="Book Antiqua" w:hAnsi="Book Antiqua"/>
          <w:sz w:val="22"/>
        </w:rPr>
        <w:t>„</w:t>
      </w:r>
      <w:r w:rsidRPr="00570797">
        <w:rPr>
          <w:rFonts w:ascii="Book Antiqua" w:hAnsi="Book Antiqua"/>
          <w:i/>
          <w:iCs/>
          <w:sz w:val="22"/>
        </w:rPr>
        <w:t>Zwiększenie dostępu do cyfrowych usług publicznych z obszaru e-zdrowia w Szpitalu Rejonowym im. dr Józefa Rostka w Raciborzu</w:t>
      </w:r>
      <w:r w:rsidRPr="00853885">
        <w:rPr>
          <w:rFonts w:ascii="Book Antiqua" w:hAnsi="Book Antiqua"/>
          <w:sz w:val="22"/>
        </w:rPr>
        <w:t>”, realizowanego w ramach</w:t>
      </w:r>
      <w:r w:rsidRPr="00853885">
        <w:rPr>
          <w:rFonts w:ascii="Book Antiqua" w:hAnsi="Book Antiqua"/>
          <w:b/>
          <w:bCs/>
          <w:i/>
          <w:iCs/>
          <w:sz w:val="22"/>
        </w:rPr>
        <w:t xml:space="preserve"> </w:t>
      </w:r>
      <w:r w:rsidRPr="00853885">
        <w:rPr>
          <w:rFonts w:ascii="Book Antiqua" w:hAnsi="Book Antiqua"/>
          <w:sz w:val="22"/>
        </w:rPr>
        <w:t>Regionalnego Programu Operacyjnego Województ</w:t>
      </w:r>
      <w:r>
        <w:rPr>
          <w:rFonts w:ascii="Book Antiqua" w:hAnsi="Book Antiqua"/>
          <w:sz w:val="22"/>
        </w:rPr>
        <w:t xml:space="preserve">wa Śląskiego na lata 2014-2020, oraz na </w:t>
      </w:r>
      <w:r w:rsidRPr="008F6243">
        <w:rPr>
          <w:rFonts w:ascii="Book Antiqua" w:hAnsi="Book Antiqua"/>
          <w:sz w:val="22"/>
        </w:rPr>
        <w:t>które uzyskano dofinansowanie ze środków budżetu Województwa Śląskiego</w:t>
      </w:r>
      <w:r>
        <w:rPr>
          <w:rFonts w:ascii="Book Antiqua" w:hAnsi="Book Antiqua"/>
          <w:sz w:val="22"/>
        </w:rPr>
        <w:t xml:space="preserve"> i w związku z tym faktem niniejsza umowa oraz wszelkie informacje związane z jej realizacją podlegają kontroli stosownych instytucji i organów odpowiedzialnych za wydatkowanie środków pochodzących z funduszy UE</w:t>
      </w:r>
      <w:r w:rsidR="00B30043">
        <w:rPr>
          <w:rFonts w:ascii="Book Antiqua" w:hAnsi="Book Antiqua"/>
          <w:sz w:val="22"/>
        </w:rPr>
        <w:t>. Wykonawca wyraża na powyższe zgodę i zobowiązuje się udzielić wszelkich żądanych przez te instytucje i organy informacji.</w:t>
      </w:r>
    </w:p>
    <w:p w14:paraId="1FAE8AD3" w14:textId="77777777" w:rsidR="00F02748" w:rsidRPr="00676A57" w:rsidRDefault="00F02748" w:rsidP="00F02748">
      <w:pPr>
        <w:pStyle w:val="Style15"/>
        <w:spacing w:line="276" w:lineRule="auto"/>
        <w:ind w:left="709" w:firstLine="0"/>
        <w:rPr>
          <w:rFonts w:ascii="Book Antiqua" w:hAnsi="Book Antiqua" w:cstheme="minorHAnsi"/>
          <w:color w:val="auto"/>
          <w:sz w:val="22"/>
          <w:szCs w:val="22"/>
        </w:rPr>
      </w:pPr>
    </w:p>
    <w:p w14:paraId="706EF0ED" w14:textId="6E83756E"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19</w:t>
      </w:r>
      <w:r w:rsidR="00A852F0" w:rsidRPr="00676A57">
        <w:rPr>
          <w:rFonts w:ascii="Book Antiqua" w:hAnsi="Book Antiqua" w:cstheme="minorHAnsi"/>
          <w:b/>
        </w:rPr>
        <w:t>.</w:t>
      </w:r>
    </w:p>
    <w:p w14:paraId="6B1D96A0"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Kontrola i audyt wykonywania Umowy</w:t>
      </w:r>
    </w:p>
    <w:p w14:paraId="692872EE" w14:textId="7EA67C7C" w:rsidR="00B67715" w:rsidRPr="00676A57" w:rsidRDefault="00B67715" w:rsidP="006A3E94">
      <w:pPr>
        <w:pStyle w:val="Kolorowalistaakcent12"/>
        <w:widowControl w:val="0"/>
        <w:numPr>
          <w:ilvl w:val="0"/>
          <w:numId w:val="20"/>
        </w:numPr>
        <w:tabs>
          <w:tab w:val="clear" w:pos="0"/>
        </w:tabs>
        <w:spacing w:line="276" w:lineRule="auto"/>
        <w:ind w:left="284" w:hanging="284"/>
        <w:jc w:val="both"/>
        <w:rPr>
          <w:rFonts w:ascii="Book Antiqua" w:hAnsi="Book Antiqua" w:cstheme="minorHAnsi"/>
          <w:color w:val="auto"/>
          <w:sz w:val="22"/>
          <w:szCs w:val="22"/>
        </w:rPr>
      </w:pPr>
      <w:r w:rsidRPr="00676A57">
        <w:rPr>
          <w:rFonts w:ascii="Book Antiqua" w:hAnsi="Book Antiqua" w:cstheme="minorHAnsi"/>
          <w:color w:val="auto"/>
          <w:sz w:val="22"/>
          <w:szCs w:val="22"/>
        </w:rPr>
        <w:t>Wykonawca umożliwi Zamawiającemu lub wskazanemu przez niego podmiotowi przeprowadzanie audytów jakości prac Wykonawcy związanych z realizacją Umowy, w tym zgodności prowadzonych prac z</w:t>
      </w:r>
      <w:r w:rsidR="009B2251" w:rsidRPr="00676A57">
        <w:rPr>
          <w:rFonts w:ascii="Book Antiqua" w:hAnsi="Book Antiqua" w:cstheme="minorHAnsi"/>
          <w:color w:val="auto"/>
          <w:sz w:val="22"/>
          <w:szCs w:val="22"/>
        </w:rPr>
        <w:t> </w:t>
      </w:r>
      <w:r w:rsidRPr="00676A57">
        <w:rPr>
          <w:rFonts w:ascii="Book Antiqua" w:hAnsi="Book Antiqua" w:cstheme="minorHAnsi"/>
          <w:color w:val="auto"/>
          <w:sz w:val="22"/>
          <w:szCs w:val="22"/>
        </w:rPr>
        <w:t>postanowieniami Umowy. Wykonawca ma obowiązek zapewnić możliwość kontroli swoich prac, w</w:t>
      </w:r>
      <w:r w:rsidR="009B2251" w:rsidRPr="00676A57">
        <w:rPr>
          <w:rFonts w:ascii="Book Antiqua" w:hAnsi="Book Antiqua" w:cstheme="minorHAnsi"/>
          <w:color w:val="auto"/>
          <w:sz w:val="22"/>
          <w:szCs w:val="22"/>
        </w:rPr>
        <w:t> </w:t>
      </w:r>
      <w:r w:rsidRPr="00676A57">
        <w:rPr>
          <w:rFonts w:ascii="Book Antiqua" w:hAnsi="Book Antiqua" w:cstheme="minorHAnsi"/>
          <w:color w:val="auto"/>
          <w:sz w:val="22"/>
          <w:szCs w:val="22"/>
        </w:rPr>
        <w:t>szczególności niezwłocznie (jednak nie później niż w terminie trzech Dni Roboczych od dnia zgłoszenia żądania) przekazać podmiotowi prowadzącemu audyt informacje i wyjaśnienia związane bezpośrednio z</w:t>
      </w:r>
      <w:r w:rsidR="009B2251" w:rsidRPr="00676A57">
        <w:rPr>
          <w:rFonts w:ascii="Book Antiqua" w:hAnsi="Book Antiqua" w:cstheme="minorHAnsi"/>
          <w:color w:val="auto"/>
          <w:sz w:val="22"/>
          <w:szCs w:val="22"/>
        </w:rPr>
        <w:t> </w:t>
      </w:r>
      <w:r w:rsidRPr="00676A57">
        <w:rPr>
          <w:rFonts w:ascii="Book Antiqua" w:hAnsi="Book Antiqua" w:cstheme="minorHAnsi"/>
          <w:color w:val="auto"/>
          <w:sz w:val="22"/>
          <w:szCs w:val="22"/>
        </w:rPr>
        <w:t xml:space="preserve">realizacją Umowy. Informacja o audycie i przedmiocie audytu zostanie przekazana Wykonawcy najpóźniej na 2 Dni Robocze przed terminem rozpoczęcia </w:t>
      </w:r>
      <w:r w:rsidRPr="00676A57">
        <w:rPr>
          <w:rFonts w:ascii="Book Antiqua" w:hAnsi="Book Antiqua" w:cstheme="minorHAnsi"/>
          <w:color w:val="auto"/>
          <w:sz w:val="22"/>
          <w:szCs w:val="22"/>
        </w:rPr>
        <w:lastRenderedPageBreak/>
        <w:t>przeprowadzenia audytu. Z wykonania audytu Zamawiający sporządzi na piśmie protokół zaleceń poaudytowych i przekaże go Wykonawcy. Wykonawca zobowiązany jest do wprowadzenia na własny koszt zaleceń poaudytowych, wykazujących niezgodności w realizacji przez Wykonawcę Umowy. Wprowadzenie ww. zaleceń poaudytowych nastąpi w terminie uzgodnionym przez Kierowników Projektu.</w:t>
      </w:r>
    </w:p>
    <w:p w14:paraId="4FCE0993" w14:textId="7CE50FA7" w:rsidR="00B67715" w:rsidRPr="00676A57" w:rsidRDefault="00B67715" w:rsidP="006A3E94">
      <w:pPr>
        <w:pStyle w:val="Kolorowalistaakcent12"/>
        <w:widowControl w:val="0"/>
        <w:numPr>
          <w:ilvl w:val="0"/>
          <w:numId w:val="20"/>
        </w:numPr>
        <w:spacing w:line="276" w:lineRule="auto"/>
        <w:ind w:left="284" w:hanging="284"/>
        <w:jc w:val="both"/>
        <w:rPr>
          <w:rFonts w:ascii="Book Antiqua" w:hAnsi="Book Antiqua" w:cstheme="minorHAnsi"/>
          <w:color w:val="auto"/>
          <w:sz w:val="22"/>
          <w:szCs w:val="22"/>
        </w:rPr>
      </w:pPr>
      <w:r w:rsidRPr="00676A57">
        <w:rPr>
          <w:rFonts w:ascii="Book Antiqua" w:hAnsi="Book Antiqua" w:cstheme="minorHAnsi"/>
          <w:color w:val="auto"/>
          <w:sz w:val="22"/>
          <w:szCs w:val="22"/>
        </w:rPr>
        <w:t>Zamawiający ma prawo do korzystania w związku z realizacją Umowy (w szczególności w związku z</w:t>
      </w:r>
      <w:r w:rsidR="009B2251" w:rsidRPr="00676A57">
        <w:rPr>
          <w:rFonts w:ascii="Book Antiqua" w:hAnsi="Book Antiqua" w:cstheme="minorHAnsi"/>
          <w:color w:val="auto"/>
          <w:sz w:val="22"/>
          <w:szCs w:val="22"/>
        </w:rPr>
        <w:t> </w:t>
      </w:r>
      <w:r w:rsidRPr="00676A57">
        <w:rPr>
          <w:rFonts w:ascii="Book Antiqua" w:hAnsi="Book Antiqua" w:cstheme="minorHAnsi"/>
          <w:color w:val="auto"/>
          <w:sz w:val="22"/>
          <w:szCs w:val="22"/>
        </w:rPr>
        <w:t>przeprowadzeniem kontroli realizacji Umowy, audytem, odbiorami lub jakimikolwiek innymi działaniami realizowanymi przez Zamawiającego) z usług upoważnionych przez niego podmiotów zewnętrznych. Koszty i ryzyko związane z powyższymi usługami ponosi Zamawiający. Zamawiający zobowiąże wskazane powyżej podmioty do zachowania poufności w odniesieniu do wszystkich informacji, w jakich posiadanie wejdą one w</w:t>
      </w:r>
      <w:r w:rsidR="009B2251" w:rsidRPr="00676A57">
        <w:rPr>
          <w:rFonts w:ascii="Book Antiqua" w:hAnsi="Book Antiqua" w:cstheme="minorHAnsi"/>
          <w:color w:val="auto"/>
          <w:sz w:val="22"/>
          <w:szCs w:val="22"/>
        </w:rPr>
        <w:t> </w:t>
      </w:r>
      <w:r w:rsidRPr="00676A57">
        <w:rPr>
          <w:rFonts w:ascii="Book Antiqua" w:hAnsi="Book Antiqua" w:cstheme="minorHAnsi"/>
          <w:color w:val="auto"/>
          <w:sz w:val="22"/>
          <w:szCs w:val="22"/>
        </w:rPr>
        <w:t>związku z prowadzonymi przez siebie czynnościami oraz do niewykorzystywania tych informacji w celu innym niż świadczenie usług na rzecz Zamawiającego. Wykonawca jest zobowiązany do współpracy z</w:t>
      </w:r>
      <w:r w:rsidR="009B2251" w:rsidRPr="00676A57">
        <w:rPr>
          <w:rFonts w:ascii="Book Antiqua" w:hAnsi="Book Antiqua" w:cstheme="minorHAnsi"/>
          <w:color w:val="auto"/>
          <w:sz w:val="22"/>
          <w:szCs w:val="22"/>
        </w:rPr>
        <w:t> </w:t>
      </w:r>
      <w:r w:rsidRPr="00676A57">
        <w:rPr>
          <w:rFonts w:ascii="Book Antiqua" w:hAnsi="Book Antiqua" w:cstheme="minorHAnsi"/>
          <w:color w:val="auto"/>
          <w:sz w:val="22"/>
          <w:szCs w:val="22"/>
        </w:rPr>
        <w:t>upoważnionymi podmiotami w pełnym zakresie, wynikającym z upoważnienia, na zasadach określonych w</w:t>
      </w:r>
      <w:r w:rsidR="009B2251" w:rsidRPr="00676A57">
        <w:rPr>
          <w:rFonts w:ascii="Book Antiqua" w:hAnsi="Book Antiqua" w:cstheme="minorHAnsi"/>
          <w:color w:val="auto"/>
          <w:sz w:val="22"/>
          <w:szCs w:val="22"/>
        </w:rPr>
        <w:t> </w:t>
      </w:r>
      <w:r w:rsidRPr="00676A57">
        <w:rPr>
          <w:rFonts w:ascii="Book Antiqua" w:hAnsi="Book Antiqua" w:cstheme="minorHAnsi"/>
          <w:color w:val="auto"/>
          <w:sz w:val="22"/>
          <w:szCs w:val="22"/>
        </w:rPr>
        <w:t>Umowie względem Zamawiającego. W przypadku cofnięcia upoważnienia, Zamawiający jest zobowiązany do niezwłocznego poinformowania Wykonawcy o tym fakcie.</w:t>
      </w:r>
    </w:p>
    <w:p w14:paraId="2E522292" w14:textId="7BB3FBD3" w:rsidR="00B67715" w:rsidRPr="00676A57" w:rsidRDefault="00B67715" w:rsidP="006A3E94">
      <w:pPr>
        <w:pStyle w:val="Kolorowalistaakcent12"/>
        <w:widowControl w:val="0"/>
        <w:numPr>
          <w:ilvl w:val="0"/>
          <w:numId w:val="20"/>
        </w:numPr>
        <w:spacing w:line="276" w:lineRule="auto"/>
        <w:ind w:left="284" w:hanging="284"/>
        <w:jc w:val="both"/>
        <w:rPr>
          <w:rFonts w:ascii="Book Antiqua" w:hAnsi="Book Antiqua" w:cstheme="minorHAnsi"/>
          <w:color w:val="auto"/>
          <w:sz w:val="22"/>
          <w:szCs w:val="22"/>
        </w:rPr>
      </w:pPr>
      <w:r w:rsidRPr="00676A57">
        <w:rPr>
          <w:rFonts w:ascii="Book Antiqua" w:hAnsi="Book Antiqua" w:cstheme="minorHAnsi"/>
          <w:color w:val="auto"/>
          <w:sz w:val="22"/>
          <w:szCs w:val="22"/>
        </w:rPr>
        <w:t>Wykonawca nie może odmówić wstępu do pomieszczeń, w których jest realizowana Umowa, udostępnienia żądanych informacji, dokumentów lub produktów związanych z realizacją Umowy, w tym mających wpływ na</w:t>
      </w:r>
      <w:r w:rsidR="009B2251" w:rsidRPr="00676A57">
        <w:rPr>
          <w:rFonts w:ascii="Book Antiqua" w:hAnsi="Book Antiqua" w:cstheme="minorHAnsi"/>
          <w:color w:val="auto"/>
          <w:sz w:val="22"/>
          <w:szCs w:val="22"/>
        </w:rPr>
        <w:t> </w:t>
      </w:r>
      <w:r w:rsidRPr="00676A57">
        <w:rPr>
          <w:rFonts w:ascii="Book Antiqua" w:hAnsi="Book Antiqua" w:cstheme="minorHAnsi"/>
          <w:color w:val="auto"/>
          <w:sz w:val="22"/>
          <w:szCs w:val="22"/>
        </w:rPr>
        <w:t>dochowanie terminów oraz zachowanie jakości, nawet jeśli objęte są tajemnicą przedsiębiorstwa. Zamawiający oraz osoby działające na jego rzecz zobowiązani są zachować informacje objęte tajemnicą przedsiębiorstwa Wykonawcy w poufności i mogą wykorzystać uzyskane w ten sposób informacje wyłącznie dla potrzeb kontroli, audytu, odbiorów lub innych działań realizowanych przez Zamawiającego.</w:t>
      </w:r>
    </w:p>
    <w:p w14:paraId="3621DC6A" w14:textId="7364A6B6" w:rsidR="00784C58" w:rsidRPr="009B1B06" w:rsidRDefault="00B67715" w:rsidP="009B1B06">
      <w:pPr>
        <w:pStyle w:val="Kolorowalistaakcent12"/>
        <w:widowControl w:val="0"/>
        <w:numPr>
          <w:ilvl w:val="0"/>
          <w:numId w:val="20"/>
        </w:numPr>
        <w:spacing w:line="276" w:lineRule="auto"/>
        <w:ind w:left="284" w:hanging="284"/>
        <w:jc w:val="both"/>
        <w:rPr>
          <w:rFonts w:ascii="Book Antiqua" w:hAnsi="Book Antiqua" w:cstheme="minorHAnsi"/>
          <w:color w:val="auto"/>
          <w:sz w:val="22"/>
          <w:szCs w:val="22"/>
        </w:rPr>
      </w:pPr>
      <w:r w:rsidRPr="00676A57">
        <w:rPr>
          <w:rFonts w:ascii="Book Antiqua" w:hAnsi="Book Antiqua" w:cstheme="minorHAnsi"/>
          <w:color w:val="auto"/>
          <w:sz w:val="22"/>
          <w:szCs w:val="22"/>
        </w:rPr>
        <w:t>Pozyskanie informacji niezbędnych do dokonania kontroli lub przeprowadzenia audytu nie może wiązać się dla Zamawiającego z dodatkowymi kosztami. W szczególności, na wniosek Zamawiającego Wykonawca zapewni obecność osób niezbędnych do zrealizowania zadań audytorskich</w:t>
      </w:r>
      <w:r w:rsidR="009B2251" w:rsidRPr="00676A57">
        <w:rPr>
          <w:rFonts w:ascii="Book Antiqua" w:hAnsi="Book Antiqua" w:cstheme="minorHAnsi"/>
          <w:color w:val="auto"/>
          <w:sz w:val="22"/>
          <w:szCs w:val="22"/>
        </w:rPr>
        <w:t>.</w:t>
      </w:r>
    </w:p>
    <w:p w14:paraId="62DFF95B" w14:textId="4767A96F" w:rsidR="001C7841" w:rsidRPr="00737939" w:rsidRDefault="001C7841" w:rsidP="001C7841">
      <w:pPr>
        <w:pStyle w:val="Tekstpodstawowy"/>
        <w:kinsoku w:val="0"/>
        <w:overflowPunct w:val="0"/>
        <w:spacing w:line="276" w:lineRule="auto"/>
        <w:ind w:left="0" w:firstLine="0"/>
        <w:contextualSpacing/>
        <w:jc w:val="center"/>
        <w:rPr>
          <w:rFonts w:ascii="Book Antiqua" w:hAnsi="Book Antiqua" w:cstheme="minorHAnsi"/>
          <w:b/>
        </w:rPr>
      </w:pPr>
      <w:r w:rsidRPr="00737939">
        <w:rPr>
          <w:rFonts w:ascii="Book Antiqua" w:hAnsi="Book Antiqua" w:cstheme="minorHAnsi"/>
          <w:b/>
        </w:rPr>
        <w:t>§ 20.</w:t>
      </w:r>
    </w:p>
    <w:p w14:paraId="6EDBEC53" w14:textId="0D92CBDC" w:rsidR="001C7841" w:rsidRPr="00737939" w:rsidRDefault="001C7841" w:rsidP="001C7841">
      <w:pPr>
        <w:pStyle w:val="Tekstpodstawowy"/>
        <w:kinsoku w:val="0"/>
        <w:overflowPunct w:val="0"/>
        <w:spacing w:line="276" w:lineRule="auto"/>
        <w:ind w:left="0" w:firstLine="0"/>
        <w:contextualSpacing/>
        <w:jc w:val="center"/>
        <w:rPr>
          <w:rFonts w:ascii="Book Antiqua" w:hAnsi="Book Antiqua" w:cs="Times New Roman"/>
          <w:b/>
          <w:iCs/>
        </w:rPr>
      </w:pPr>
      <w:r w:rsidRPr="00737939">
        <w:rPr>
          <w:rFonts w:ascii="Book Antiqua" w:hAnsi="Book Antiqua" w:cs="Times New Roman"/>
          <w:b/>
          <w:iCs/>
        </w:rPr>
        <w:t>Ubezpieczenia</w:t>
      </w:r>
    </w:p>
    <w:p w14:paraId="6D9F069A" w14:textId="64944FA3" w:rsidR="001C7841" w:rsidRDefault="001C7841" w:rsidP="001C7841">
      <w:pPr>
        <w:pStyle w:val="Kolorowalistaakcent12"/>
        <w:widowControl w:val="0"/>
        <w:numPr>
          <w:ilvl w:val="0"/>
          <w:numId w:val="21"/>
        </w:numPr>
        <w:spacing w:line="276" w:lineRule="auto"/>
        <w:ind w:left="284" w:hanging="284"/>
        <w:jc w:val="both"/>
        <w:rPr>
          <w:rFonts w:ascii="Book Antiqua" w:hAnsi="Book Antiqua" w:cstheme="minorHAnsi"/>
          <w:color w:val="auto"/>
          <w:kern w:val="0"/>
          <w:sz w:val="22"/>
          <w:szCs w:val="22"/>
        </w:rPr>
      </w:pPr>
      <w:r w:rsidRPr="00737939">
        <w:rPr>
          <w:rFonts w:ascii="Book Antiqua" w:hAnsi="Book Antiqua" w:cstheme="minorHAnsi"/>
          <w:color w:val="auto"/>
          <w:kern w:val="0"/>
          <w:sz w:val="22"/>
          <w:szCs w:val="22"/>
        </w:rPr>
        <w:t xml:space="preserve">Wykonawca posiada aktualną polisę odpowiedzialności cywilnej w zakresie prowadzonej działalności gospodarczej:  </w:t>
      </w:r>
      <w:r w:rsidR="00797919">
        <w:rPr>
          <w:rFonts w:ascii="Book Antiqua" w:hAnsi="Book Antiqua" w:cstheme="minorHAnsi"/>
          <w:b/>
          <w:color w:val="auto"/>
          <w:kern w:val="0"/>
          <w:sz w:val="22"/>
          <w:szCs w:val="22"/>
        </w:rPr>
        <w:t>…………………….</w:t>
      </w:r>
      <w:r w:rsidR="00211BD0" w:rsidRPr="009B1B06">
        <w:rPr>
          <w:rFonts w:ascii="Book Antiqua" w:hAnsi="Book Antiqua" w:cstheme="minorHAnsi"/>
          <w:color w:val="auto"/>
          <w:kern w:val="0"/>
          <w:sz w:val="22"/>
          <w:szCs w:val="22"/>
        </w:rPr>
        <w:t xml:space="preserve"> </w:t>
      </w:r>
      <w:r w:rsidRPr="001C7841">
        <w:rPr>
          <w:rFonts w:ascii="Book Antiqua" w:hAnsi="Book Antiqua" w:cstheme="minorHAnsi"/>
          <w:color w:val="auto"/>
          <w:kern w:val="0"/>
          <w:sz w:val="22"/>
          <w:szCs w:val="22"/>
        </w:rPr>
        <w:t xml:space="preserve">oraz zobowiązuje się do jej utrzymania przez okres obowiązywania rękojmi i gwarancji z niniejszej umowy. </w:t>
      </w:r>
    </w:p>
    <w:p w14:paraId="4DE8465B" w14:textId="7CEF164E" w:rsidR="001C7841" w:rsidRPr="009B1B06" w:rsidRDefault="001C7841" w:rsidP="009B1B06">
      <w:pPr>
        <w:pStyle w:val="Kolorowalistaakcent12"/>
        <w:widowControl w:val="0"/>
        <w:numPr>
          <w:ilvl w:val="0"/>
          <w:numId w:val="21"/>
        </w:numPr>
        <w:spacing w:line="276" w:lineRule="auto"/>
        <w:ind w:left="284" w:hanging="284"/>
        <w:jc w:val="both"/>
        <w:rPr>
          <w:rFonts w:ascii="Book Antiqua" w:hAnsi="Book Antiqua" w:cstheme="minorHAnsi"/>
          <w:color w:val="auto"/>
          <w:kern w:val="0"/>
          <w:sz w:val="22"/>
          <w:szCs w:val="22"/>
        </w:rPr>
      </w:pPr>
      <w:r w:rsidRPr="001C7841">
        <w:rPr>
          <w:rFonts w:ascii="Book Antiqua" w:hAnsi="Book Antiqua" w:cstheme="minorHAnsi"/>
          <w:color w:val="auto"/>
          <w:kern w:val="0"/>
          <w:sz w:val="22"/>
          <w:szCs w:val="22"/>
        </w:rPr>
        <w:t>Kopie stosownych polis będą przekazywane Zamawiającemu do 14 dni od dnia zawarcia umowy ubezpieczenia.</w:t>
      </w:r>
    </w:p>
    <w:p w14:paraId="7D5814E8" w14:textId="529A4FFE"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 2</w:t>
      </w:r>
      <w:r w:rsidR="001C7841">
        <w:rPr>
          <w:rFonts w:ascii="Book Antiqua" w:hAnsi="Book Antiqua" w:cstheme="minorHAnsi"/>
          <w:b/>
        </w:rPr>
        <w:t>1</w:t>
      </w:r>
      <w:r w:rsidR="00A852F0" w:rsidRPr="00676A57">
        <w:rPr>
          <w:rFonts w:ascii="Book Antiqua" w:hAnsi="Book Antiqua" w:cstheme="minorHAnsi"/>
          <w:b/>
        </w:rPr>
        <w:t>.</w:t>
      </w:r>
    </w:p>
    <w:p w14:paraId="372710E0" w14:textId="77777777" w:rsidR="00B67715" w:rsidRPr="00676A57" w:rsidRDefault="00B67715" w:rsidP="007C3EC1">
      <w:pPr>
        <w:pStyle w:val="Tekstpodstawowy"/>
        <w:kinsoku w:val="0"/>
        <w:overflowPunct w:val="0"/>
        <w:spacing w:line="276" w:lineRule="auto"/>
        <w:ind w:left="0" w:firstLine="0"/>
        <w:contextualSpacing/>
        <w:jc w:val="center"/>
        <w:rPr>
          <w:rFonts w:ascii="Book Antiqua" w:hAnsi="Book Antiqua" w:cstheme="minorHAnsi"/>
          <w:b/>
        </w:rPr>
      </w:pPr>
      <w:r w:rsidRPr="00676A57">
        <w:rPr>
          <w:rFonts w:ascii="Book Antiqua" w:hAnsi="Book Antiqua" w:cstheme="minorHAnsi"/>
          <w:b/>
        </w:rPr>
        <w:t>Postanowienia końcowe</w:t>
      </w:r>
    </w:p>
    <w:p w14:paraId="70BF404E" w14:textId="6FEDA0F3" w:rsidR="00B67715" w:rsidRPr="00676A57" w:rsidRDefault="00B67715" w:rsidP="006A3E94">
      <w:pPr>
        <w:pStyle w:val="Kolorowalistaakcent12"/>
        <w:widowControl w:val="0"/>
        <w:numPr>
          <w:ilvl w:val="0"/>
          <w:numId w:val="21"/>
        </w:numPr>
        <w:spacing w:line="276" w:lineRule="auto"/>
        <w:ind w:left="284" w:hanging="284"/>
        <w:jc w:val="both"/>
        <w:rPr>
          <w:rFonts w:ascii="Book Antiqua" w:hAnsi="Book Antiqua" w:cstheme="minorHAnsi"/>
          <w:color w:val="auto"/>
          <w:kern w:val="0"/>
          <w:sz w:val="22"/>
          <w:szCs w:val="22"/>
        </w:rPr>
      </w:pPr>
      <w:r w:rsidRPr="00676A57">
        <w:rPr>
          <w:rFonts w:ascii="Book Antiqua" w:hAnsi="Book Antiqua" w:cstheme="minorHAnsi"/>
          <w:color w:val="auto"/>
          <w:sz w:val="22"/>
          <w:szCs w:val="22"/>
        </w:rPr>
        <w:t>Strony</w:t>
      </w:r>
      <w:r w:rsidRPr="00676A57">
        <w:rPr>
          <w:rFonts w:ascii="Book Antiqua" w:hAnsi="Book Antiqua" w:cstheme="minorHAnsi"/>
          <w:color w:val="auto"/>
          <w:kern w:val="0"/>
          <w:sz w:val="22"/>
          <w:szCs w:val="22"/>
        </w:rPr>
        <w:t xml:space="preserve"> zobowiązują się do wzajemnego informowania o wszelkich zmianach adresów, z</w:t>
      </w:r>
      <w:r w:rsidR="000F2A00" w:rsidRPr="00676A57">
        <w:rPr>
          <w:rFonts w:ascii="Book Antiqua" w:hAnsi="Book Antiqua" w:cstheme="minorHAnsi"/>
          <w:color w:val="auto"/>
          <w:kern w:val="0"/>
          <w:sz w:val="22"/>
          <w:szCs w:val="22"/>
        </w:rPr>
        <w:t> </w:t>
      </w:r>
      <w:r w:rsidRPr="00676A57">
        <w:rPr>
          <w:rFonts w:ascii="Book Antiqua" w:hAnsi="Book Antiqua" w:cstheme="minorHAnsi"/>
          <w:color w:val="auto"/>
          <w:kern w:val="0"/>
          <w:sz w:val="22"/>
          <w:szCs w:val="22"/>
        </w:rPr>
        <w:t>zastrzeżeniem, że</w:t>
      </w:r>
      <w:r w:rsidR="009B2251" w:rsidRPr="00676A57">
        <w:rPr>
          <w:rFonts w:ascii="Book Antiqua" w:hAnsi="Book Antiqua" w:cstheme="minorHAnsi"/>
          <w:color w:val="auto"/>
          <w:kern w:val="0"/>
          <w:sz w:val="22"/>
          <w:szCs w:val="22"/>
        </w:rPr>
        <w:t> </w:t>
      </w:r>
      <w:r w:rsidRPr="00676A57">
        <w:rPr>
          <w:rFonts w:ascii="Book Antiqua" w:hAnsi="Book Antiqua" w:cstheme="minorHAnsi"/>
          <w:color w:val="auto"/>
          <w:kern w:val="0"/>
          <w:sz w:val="22"/>
          <w:szCs w:val="22"/>
        </w:rPr>
        <w:t>jeżeli którakolwiek ze Stron nie powiadomi drugiej Strony o zmianie adresu i z tej przyczyny nie dokona odbioru korespondencji, wszelkie powiadomienia wysłane na ostatnio podany adres, będą uważane za prawidłowo doręczone.</w:t>
      </w:r>
    </w:p>
    <w:p w14:paraId="7412F5DB" w14:textId="2068859C" w:rsidR="00B67715" w:rsidRPr="00676A57" w:rsidRDefault="00B67715" w:rsidP="006A3E94">
      <w:pPr>
        <w:pStyle w:val="Kolorowalistaakcent12"/>
        <w:widowControl w:val="0"/>
        <w:numPr>
          <w:ilvl w:val="0"/>
          <w:numId w:val="21"/>
        </w:numPr>
        <w:spacing w:line="276" w:lineRule="auto"/>
        <w:ind w:left="284" w:hanging="284"/>
        <w:jc w:val="both"/>
        <w:rPr>
          <w:rFonts w:ascii="Book Antiqua" w:hAnsi="Book Antiqua" w:cstheme="minorHAnsi"/>
          <w:color w:val="auto"/>
          <w:kern w:val="0"/>
          <w:sz w:val="22"/>
          <w:szCs w:val="22"/>
        </w:rPr>
      </w:pPr>
      <w:r w:rsidRPr="00676A57">
        <w:rPr>
          <w:rFonts w:ascii="Book Antiqua" w:hAnsi="Book Antiqua" w:cstheme="minorHAnsi"/>
          <w:color w:val="auto"/>
          <w:kern w:val="0"/>
          <w:sz w:val="22"/>
          <w:szCs w:val="22"/>
        </w:rPr>
        <w:lastRenderedPageBreak/>
        <w:t>Strony dopuszczają w kontaktach roboczych posługiwanie się środkami bezpośredniego komunikowania na odległość (poczta elektroniczna). Skuteczność doręczenia wymaga potwierdzenia odbioru (poczta elektroniczna)</w:t>
      </w:r>
      <w:r w:rsidR="008C3C37">
        <w:rPr>
          <w:rFonts w:ascii="Book Antiqua" w:hAnsi="Book Antiqua" w:cstheme="minorHAnsi"/>
          <w:color w:val="auto"/>
          <w:kern w:val="0"/>
          <w:sz w:val="22"/>
          <w:szCs w:val="22"/>
        </w:rPr>
        <w:t>, przy czym za potwierdzenie odbioru może być uznana odpowiedź serwera pocztowego</w:t>
      </w:r>
      <w:r w:rsidRPr="00676A57">
        <w:rPr>
          <w:rFonts w:ascii="Book Antiqua" w:hAnsi="Book Antiqua" w:cstheme="minorHAnsi"/>
          <w:color w:val="auto"/>
          <w:kern w:val="0"/>
          <w:sz w:val="22"/>
          <w:szCs w:val="22"/>
        </w:rPr>
        <w:t>. Wykonawca nie ma prawa dokonywać cesji, przeniesienia bądź obciążenia swoich praw lub obowiązków wynikających z Umowy bez uprzedniej pisemnej zgody Zamawiającego, udzielonej na</w:t>
      </w:r>
      <w:r w:rsidR="000A5FA8" w:rsidRPr="00676A57">
        <w:rPr>
          <w:rFonts w:ascii="Book Antiqua" w:hAnsi="Book Antiqua" w:cstheme="minorHAnsi"/>
          <w:color w:val="auto"/>
          <w:kern w:val="0"/>
          <w:sz w:val="22"/>
          <w:szCs w:val="22"/>
        </w:rPr>
        <w:t xml:space="preserve"> </w:t>
      </w:r>
      <w:r w:rsidRPr="00676A57">
        <w:rPr>
          <w:rFonts w:ascii="Book Antiqua" w:hAnsi="Book Antiqua" w:cstheme="minorHAnsi"/>
          <w:color w:val="auto"/>
          <w:kern w:val="0"/>
          <w:sz w:val="22"/>
          <w:szCs w:val="22"/>
        </w:rPr>
        <w:t>piśmie pod rygorem nieważności.</w:t>
      </w:r>
    </w:p>
    <w:p w14:paraId="166EC6C6" w14:textId="5379CBE6" w:rsidR="00B67715" w:rsidRPr="00676A57" w:rsidRDefault="00B67715" w:rsidP="006A3E94">
      <w:pPr>
        <w:pStyle w:val="Kolorowalistaakcent12"/>
        <w:widowControl w:val="0"/>
        <w:numPr>
          <w:ilvl w:val="0"/>
          <w:numId w:val="21"/>
        </w:numPr>
        <w:spacing w:line="276" w:lineRule="auto"/>
        <w:ind w:left="284" w:hanging="284"/>
        <w:jc w:val="both"/>
        <w:rPr>
          <w:rFonts w:ascii="Book Antiqua" w:hAnsi="Book Antiqua" w:cstheme="minorHAnsi"/>
          <w:color w:val="auto"/>
          <w:kern w:val="0"/>
          <w:sz w:val="22"/>
          <w:szCs w:val="22"/>
        </w:rPr>
      </w:pPr>
      <w:r w:rsidRPr="00676A57">
        <w:rPr>
          <w:rFonts w:ascii="Book Antiqua" w:hAnsi="Book Antiqua" w:cstheme="minorHAnsi"/>
          <w:color w:val="auto"/>
          <w:kern w:val="0"/>
          <w:sz w:val="22"/>
          <w:szCs w:val="22"/>
        </w:rPr>
        <w:t>Ewentualne spory wynikłe w trakcie realizacji umowy powinny być rozstrzygane w pierwszej kolejności w</w:t>
      </w:r>
      <w:r w:rsidR="009B2251" w:rsidRPr="00676A57">
        <w:rPr>
          <w:rFonts w:ascii="Book Antiqua" w:hAnsi="Book Antiqua" w:cstheme="minorHAnsi"/>
          <w:color w:val="auto"/>
          <w:kern w:val="0"/>
          <w:sz w:val="22"/>
          <w:szCs w:val="22"/>
        </w:rPr>
        <w:t> </w:t>
      </w:r>
      <w:r w:rsidRPr="00676A57">
        <w:rPr>
          <w:rFonts w:ascii="Book Antiqua" w:hAnsi="Book Antiqua" w:cstheme="minorHAnsi"/>
          <w:color w:val="auto"/>
          <w:kern w:val="0"/>
          <w:sz w:val="22"/>
          <w:szCs w:val="22"/>
        </w:rPr>
        <w:t>drodze porozumienia Stron. W przypadku braku takiego porozumienia wszelkie spory wynikające z umowy lub powstające w związku z nią będą rozstrzygane przez sąd właściwy dla Zamawiającego. Umowa zawarta jest pod prawem polskim.</w:t>
      </w:r>
    </w:p>
    <w:p w14:paraId="32CC6948" w14:textId="675E7BEE" w:rsidR="00B67715" w:rsidRPr="00676A57" w:rsidRDefault="00B67715" w:rsidP="006A3E94">
      <w:pPr>
        <w:pStyle w:val="Kolorowalistaakcent12"/>
        <w:widowControl w:val="0"/>
        <w:numPr>
          <w:ilvl w:val="0"/>
          <w:numId w:val="21"/>
        </w:numPr>
        <w:spacing w:line="276" w:lineRule="auto"/>
        <w:ind w:left="284" w:hanging="284"/>
        <w:jc w:val="both"/>
        <w:rPr>
          <w:rFonts w:ascii="Book Antiqua" w:hAnsi="Book Antiqua" w:cstheme="minorHAnsi"/>
          <w:color w:val="auto"/>
          <w:kern w:val="0"/>
          <w:sz w:val="22"/>
          <w:szCs w:val="22"/>
        </w:rPr>
      </w:pPr>
      <w:r w:rsidRPr="00676A57">
        <w:rPr>
          <w:rFonts w:ascii="Book Antiqua" w:hAnsi="Book Antiqua" w:cstheme="minorHAnsi"/>
          <w:color w:val="auto"/>
          <w:kern w:val="0"/>
          <w:sz w:val="22"/>
          <w:szCs w:val="22"/>
        </w:rPr>
        <w:t>Zmiany, odstąpienie od Umowy wymagają formy pisemnej pod rygorem nieważności.</w:t>
      </w:r>
    </w:p>
    <w:p w14:paraId="144CFADC" w14:textId="22EA5BD2" w:rsidR="00B67715" w:rsidRPr="00676A57" w:rsidRDefault="00497B27" w:rsidP="006A3E94">
      <w:pPr>
        <w:pStyle w:val="Kolorowalistaakcent12"/>
        <w:widowControl w:val="0"/>
        <w:numPr>
          <w:ilvl w:val="0"/>
          <w:numId w:val="21"/>
        </w:numPr>
        <w:spacing w:line="276" w:lineRule="auto"/>
        <w:ind w:left="284" w:hanging="284"/>
        <w:jc w:val="both"/>
        <w:rPr>
          <w:rFonts w:ascii="Book Antiqua" w:hAnsi="Book Antiqua" w:cstheme="minorHAnsi"/>
          <w:color w:val="auto"/>
          <w:kern w:val="0"/>
          <w:sz w:val="22"/>
          <w:szCs w:val="22"/>
        </w:rPr>
      </w:pPr>
      <w:r>
        <w:rPr>
          <w:rFonts w:ascii="Book Antiqua" w:hAnsi="Book Antiqua" w:cstheme="minorHAnsi"/>
          <w:color w:val="auto"/>
          <w:kern w:val="0"/>
          <w:sz w:val="22"/>
          <w:szCs w:val="22"/>
        </w:rPr>
        <w:t>W sprawach nie</w:t>
      </w:r>
      <w:r w:rsidR="00B67715" w:rsidRPr="00676A57">
        <w:rPr>
          <w:rFonts w:ascii="Book Antiqua" w:hAnsi="Book Antiqua" w:cstheme="minorHAnsi"/>
          <w:color w:val="auto"/>
          <w:kern w:val="0"/>
          <w:sz w:val="22"/>
          <w:szCs w:val="22"/>
        </w:rPr>
        <w:t>uregulowanych postanowieniami umowy mają zastosowanie przepisy Ustawy, ustawy Kodeks cywilny oraz inne mające związek z realizacją przedmiotu umowy.</w:t>
      </w:r>
    </w:p>
    <w:p w14:paraId="68408A0F" w14:textId="77777777" w:rsidR="00B67715" w:rsidRPr="00676A57" w:rsidRDefault="00B67715" w:rsidP="006A3E94">
      <w:pPr>
        <w:pStyle w:val="Kolorowalistaakcent12"/>
        <w:widowControl w:val="0"/>
        <w:numPr>
          <w:ilvl w:val="0"/>
          <w:numId w:val="21"/>
        </w:numPr>
        <w:spacing w:line="276" w:lineRule="auto"/>
        <w:ind w:left="284" w:hanging="284"/>
        <w:jc w:val="both"/>
        <w:rPr>
          <w:rFonts w:ascii="Book Antiqua" w:hAnsi="Book Antiqua" w:cstheme="minorHAnsi"/>
          <w:color w:val="auto"/>
          <w:kern w:val="0"/>
          <w:sz w:val="22"/>
          <w:szCs w:val="22"/>
        </w:rPr>
      </w:pPr>
      <w:r w:rsidRPr="00676A57">
        <w:rPr>
          <w:rFonts w:ascii="Book Antiqua" w:hAnsi="Book Antiqua" w:cstheme="minorHAnsi"/>
          <w:color w:val="auto"/>
          <w:kern w:val="0"/>
          <w:sz w:val="22"/>
          <w:szCs w:val="22"/>
        </w:rPr>
        <w:t>Wykonawca zobowiązuje się do oznaczania dokumentów powstałych w trakcie realizacji projektu (o ile jest to możliwe technicznie) zgodnie z aktualną wersją wytycznych dotyczących oznaczania projektów w ramach projektów współfinansowanych przez UE. Zamawiający zobowiązuje się do udostępnienia Wykonawcy odpowiednich wzorów.</w:t>
      </w:r>
    </w:p>
    <w:p w14:paraId="72E12D8E" w14:textId="77777777" w:rsidR="006A3E94" w:rsidRPr="00676A57" w:rsidRDefault="00B67715" w:rsidP="006A3E94">
      <w:pPr>
        <w:pStyle w:val="Kolorowalistaakcent12"/>
        <w:widowControl w:val="0"/>
        <w:numPr>
          <w:ilvl w:val="0"/>
          <w:numId w:val="21"/>
        </w:numPr>
        <w:spacing w:line="276" w:lineRule="auto"/>
        <w:ind w:left="284" w:hanging="284"/>
        <w:jc w:val="both"/>
        <w:rPr>
          <w:rFonts w:ascii="Book Antiqua" w:hAnsi="Book Antiqua" w:cstheme="minorHAnsi"/>
          <w:color w:val="auto"/>
          <w:kern w:val="0"/>
          <w:sz w:val="22"/>
          <w:szCs w:val="22"/>
        </w:rPr>
      </w:pPr>
      <w:r w:rsidRPr="00676A57">
        <w:rPr>
          <w:rFonts w:ascii="Book Antiqua" w:hAnsi="Book Antiqua" w:cstheme="minorHAnsi"/>
          <w:color w:val="auto"/>
          <w:kern w:val="0"/>
          <w:sz w:val="22"/>
          <w:szCs w:val="22"/>
        </w:rPr>
        <w:t>Umowę sporządzono w trzech jednobrzmiących egzemplarzach, dwa dla Zamawiającego, jeden dla Wykonawcy.</w:t>
      </w:r>
    </w:p>
    <w:p w14:paraId="1259DA5F" w14:textId="3A5E687B" w:rsidR="006A3E94" w:rsidRPr="00676A57" w:rsidRDefault="006A3E94" w:rsidP="006A3E94">
      <w:pPr>
        <w:pStyle w:val="Kolorowalistaakcent12"/>
        <w:widowControl w:val="0"/>
        <w:numPr>
          <w:ilvl w:val="0"/>
          <w:numId w:val="21"/>
        </w:numPr>
        <w:spacing w:line="276" w:lineRule="auto"/>
        <w:ind w:left="284" w:hanging="284"/>
        <w:jc w:val="both"/>
        <w:rPr>
          <w:rFonts w:ascii="Book Antiqua" w:hAnsi="Book Antiqua" w:cstheme="minorHAnsi"/>
          <w:color w:val="auto"/>
          <w:kern w:val="0"/>
          <w:sz w:val="22"/>
          <w:szCs w:val="22"/>
        </w:rPr>
      </w:pPr>
      <w:r w:rsidRPr="00676A57">
        <w:rPr>
          <w:rFonts w:ascii="Book Antiqua" w:hAnsi="Book Antiqua" w:cs="Times New Roman"/>
          <w:color w:val="auto"/>
          <w:sz w:val="22"/>
          <w:szCs w:val="22"/>
        </w:rPr>
        <w:t>Umowa niniejsza jest zgodna z zamiarem Stron i po jej zapoznaniu się została podpisana.</w:t>
      </w:r>
    </w:p>
    <w:p w14:paraId="26A1377C" w14:textId="77777777" w:rsidR="00B67715" w:rsidRPr="00676A57" w:rsidRDefault="00B67715" w:rsidP="006A3E94">
      <w:pPr>
        <w:pStyle w:val="Kolorowalistaakcent12"/>
        <w:widowControl w:val="0"/>
        <w:numPr>
          <w:ilvl w:val="0"/>
          <w:numId w:val="21"/>
        </w:numPr>
        <w:spacing w:line="276" w:lineRule="auto"/>
        <w:ind w:left="284" w:hanging="284"/>
        <w:jc w:val="both"/>
        <w:rPr>
          <w:rFonts w:ascii="Book Antiqua" w:hAnsi="Book Antiqua" w:cstheme="minorHAnsi"/>
          <w:color w:val="auto"/>
          <w:kern w:val="0"/>
          <w:sz w:val="22"/>
          <w:szCs w:val="22"/>
        </w:rPr>
      </w:pPr>
      <w:r w:rsidRPr="00676A57">
        <w:rPr>
          <w:rFonts w:ascii="Book Antiqua" w:hAnsi="Book Antiqua" w:cstheme="minorHAnsi"/>
          <w:color w:val="auto"/>
          <w:kern w:val="0"/>
          <w:sz w:val="22"/>
          <w:szCs w:val="22"/>
        </w:rPr>
        <w:t>Integralną część Umowy stanowią następujące Załączniki:</w:t>
      </w:r>
    </w:p>
    <w:p w14:paraId="3B3866CB" w14:textId="10EFD021" w:rsidR="00497B27" w:rsidRPr="00A9114D" w:rsidRDefault="00497B27" w:rsidP="007C3EC1">
      <w:pPr>
        <w:pStyle w:val="Akapitzlist"/>
        <w:widowControl w:val="0"/>
        <w:numPr>
          <w:ilvl w:val="1"/>
          <w:numId w:val="1"/>
        </w:numPr>
        <w:suppressAutoHyphens w:val="0"/>
        <w:kinsoku w:val="0"/>
        <w:overflowPunct w:val="0"/>
        <w:autoSpaceDE w:val="0"/>
        <w:autoSpaceDN w:val="0"/>
        <w:adjustRightInd w:val="0"/>
        <w:spacing w:after="0"/>
        <w:ind w:left="567" w:hanging="283"/>
        <w:rPr>
          <w:rFonts w:ascii="Book Antiqua" w:hAnsi="Book Antiqua" w:cstheme="minorHAnsi"/>
          <w:kern w:val="0"/>
          <w:sz w:val="22"/>
          <w:szCs w:val="22"/>
        </w:rPr>
      </w:pPr>
      <w:r w:rsidRPr="00A3085C">
        <w:rPr>
          <w:rFonts w:ascii="Book Antiqua" w:hAnsi="Book Antiqua" w:cstheme="minorHAnsi"/>
          <w:b/>
          <w:kern w:val="0"/>
          <w:sz w:val="22"/>
          <w:szCs w:val="22"/>
        </w:rPr>
        <w:t>Załącznik nr</w:t>
      </w:r>
      <w:r w:rsidRPr="00A9114D">
        <w:rPr>
          <w:rFonts w:ascii="Book Antiqua" w:hAnsi="Book Antiqua" w:cstheme="minorHAnsi"/>
          <w:kern w:val="0"/>
          <w:sz w:val="22"/>
          <w:szCs w:val="22"/>
        </w:rPr>
        <w:t xml:space="preserve"> </w:t>
      </w:r>
      <w:r w:rsidR="001129FF">
        <w:rPr>
          <w:rFonts w:ascii="Book Antiqua" w:hAnsi="Book Antiqua" w:cstheme="minorHAnsi"/>
          <w:b/>
          <w:bCs/>
          <w:kern w:val="0"/>
          <w:sz w:val="22"/>
          <w:szCs w:val="22"/>
        </w:rPr>
        <w:t>1</w:t>
      </w:r>
      <w:r w:rsidRPr="00A9114D">
        <w:rPr>
          <w:rFonts w:ascii="Book Antiqua" w:hAnsi="Book Antiqua" w:cstheme="minorHAnsi"/>
          <w:kern w:val="0"/>
          <w:sz w:val="22"/>
          <w:szCs w:val="22"/>
        </w:rPr>
        <w:t xml:space="preserve">- </w:t>
      </w:r>
      <w:r w:rsidR="001129FF" w:rsidRPr="00676A57">
        <w:rPr>
          <w:rFonts w:ascii="Book Antiqua" w:hAnsi="Book Antiqua" w:cstheme="minorHAnsi"/>
          <w:kern w:val="0"/>
          <w:sz w:val="22"/>
          <w:szCs w:val="22"/>
        </w:rPr>
        <w:t>Specyfikacja Warunków Zamówienia z załącznikami</w:t>
      </w:r>
      <w:r w:rsidR="001129FF" w:rsidRPr="00A9114D">
        <w:rPr>
          <w:rFonts w:ascii="Book Antiqua" w:hAnsi="Book Antiqua" w:cstheme="minorHAnsi"/>
          <w:kern w:val="0"/>
          <w:sz w:val="22"/>
          <w:szCs w:val="22"/>
        </w:rPr>
        <w:t xml:space="preserve"> </w:t>
      </w:r>
    </w:p>
    <w:p w14:paraId="11DA50DD" w14:textId="46965CEA" w:rsidR="00B67715" w:rsidRPr="00676A57" w:rsidRDefault="00B67715" w:rsidP="007C3EC1">
      <w:pPr>
        <w:pStyle w:val="Akapitzlist"/>
        <w:widowControl w:val="0"/>
        <w:numPr>
          <w:ilvl w:val="1"/>
          <w:numId w:val="1"/>
        </w:numPr>
        <w:suppressAutoHyphens w:val="0"/>
        <w:kinsoku w:val="0"/>
        <w:overflowPunct w:val="0"/>
        <w:autoSpaceDE w:val="0"/>
        <w:autoSpaceDN w:val="0"/>
        <w:adjustRightInd w:val="0"/>
        <w:spacing w:after="0"/>
        <w:ind w:left="567" w:hanging="283"/>
        <w:rPr>
          <w:rFonts w:ascii="Book Antiqua" w:hAnsi="Book Antiqua" w:cstheme="minorHAnsi"/>
          <w:kern w:val="0"/>
          <w:sz w:val="22"/>
          <w:szCs w:val="22"/>
        </w:rPr>
      </w:pPr>
      <w:r w:rsidRPr="00676A57">
        <w:rPr>
          <w:rFonts w:ascii="Book Antiqua" w:hAnsi="Book Antiqua" w:cstheme="minorHAnsi"/>
          <w:b/>
          <w:kern w:val="0"/>
          <w:sz w:val="22"/>
          <w:szCs w:val="22"/>
        </w:rPr>
        <w:t xml:space="preserve">Załącznik nr </w:t>
      </w:r>
      <w:r w:rsidR="001129FF">
        <w:rPr>
          <w:rFonts w:ascii="Book Antiqua" w:hAnsi="Book Antiqua" w:cstheme="minorHAnsi"/>
          <w:b/>
          <w:kern w:val="0"/>
          <w:sz w:val="22"/>
          <w:szCs w:val="22"/>
        </w:rPr>
        <w:t>2</w:t>
      </w:r>
      <w:r w:rsidRPr="00676A57">
        <w:rPr>
          <w:rFonts w:ascii="Book Antiqua" w:hAnsi="Book Antiqua" w:cstheme="minorHAnsi"/>
          <w:kern w:val="0"/>
          <w:sz w:val="22"/>
          <w:szCs w:val="22"/>
        </w:rPr>
        <w:t xml:space="preserve"> -</w:t>
      </w:r>
      <w:r w:rsidR="001129FF" w:rsidRPr="001129FF">
        <w:rPr>
          <w:rFonts w:ascii="Book Antiqua" w:hAnsi="Book Antiqua" w:cstheme="minorHAnsi"/>
          <w:kern w:val="0"/>
          <w:sz w:val="22"/>
          <w:szCs w:val="22"/>
        </w:rPr>
        <w:t xml:space="preserve"> </w:t>
      </w:r>
      <w:r w:rsidR="001129FF" w:rsidRPr="00A9114D">
        <w:rPr>
          <w:rFonts w:ascii="Book Antiqua" w:hAnsi="Book Antiqua" w:cstheme="minorHAnsi"/>
          <w:kern w:val="0"/>
          <w:sz w:val="22"/>
          <w:szCs w:val="22"/>
        </w:rPr>
        <w:t>Formularz asortymentowo-cenowy</w:t>
      </w:r>
    </w:p>
    <w:p w14:paraId="7F5CE654" w14:textId="15025EAD" w:rsidR="00B67715" w:rsidRPr="00676A57" w:rsidRDefault="00B67715" w:rsidP="007C3EC1">
      <w:pPr>
        <w:pStyle w:val="Akapitzlist"/>
        <w:widowControl w:val="0"/>
        <w:numPr>
          <w:ilvl w:val="1"/>
          <w:numId w:val="1"/>
        </w:numPr>
        <w:suppressAutoHyphens w:val="0"/>
        <w:kinsoku w:val="0"/>
        <w:overflowPunct w:val="0"/>
        <w:autoSpaceDE w:val="0"/>
        <w:autoSpaceDN w:val="0"/>
        <w:adjustRightInd w:val="0"/>
        <w:spacing w:after="0"/>
        <w:ind w:left="567" w:hanging="283"/>
        <w:rPr>
          <w:rFonts w:ascii="Book Antiqua" w:hAnsi="Book Antiqua" w:cstheme="minorHAnsi"/>
          <w:kern w:val="0"/>
          <w:sz w:val="22"/>
          <w:szCs w:val="22"/>
        </w:rPr>
      </w:pPr>
      <w:r w:rsidRPr="00676A57">
        <w:rPr>
          <w:rFonts w:ascii="Book Antiqua" w:hAnsi="Book Antiqua" w:cstheme="minorHAnsi"/>
          <w:b/>
          <w:kern w:val="0"/>
          <w:sz w:val="22"/>
          <w:szCs w:val="22"/>
        </w:rPr>
        <w:t xml:space="preserve">Załącznik nr </w:t>
      </w:r>
      <w:r w:rsidR="001129FF">
        <w:rPr>
          <w:rFonts w:ascii="Book Antiqua" w:hAnsi="Book Antiqua" w:cstheme="minorHAnsi"/>
          <w:b/>
          <w:kern w:val="0"/>
          <w:sz w:val="22"/>
          <w:szCs w:val="22"/>
        </w:rPr>
        <w:t>3</w:t>
      </w:r>
      <w:r w:rsidRPr="00676A57">
        <w:rPr>
          <w:rFonts w:ascii="Book Antiqua" w:hAnsi="Book Antiqua" w:cstheme="minorHAnsi"/>
          <w:kern w:val="0"/>
          <w:sz w:val="22"/>
          <w:szCs w:val="22"/>
        </w:rPr>
        <w:t xml:space="preserve"> -</w:t>
      </w:r>
      <w:r w:rsidR="001129FF">
        <w:rPr>
          <w:rFonts w:ascii="Book Antiqua" w:eastAsiaTheme="minorEastAsia" w:hAnsi="Book Antiqua" w:cstheme="minorHAnsi"/>
          <w:kern w:val="0"/>
          <w:sz w:val="22"/>
          <w:szCs w:val="22"/>
          <w:lang w:eastAsia="pl-PL"/>
        </w:rPr>
        <w:t xml:space="preserve"> </w:t>
      </w:r>
      <w:r w:rsidR="001129FF" w:rsidRPr="00676A57">
        <w:rPr>
          <w:rFonts w:ascii="Book Antiqua" w:hAnsi="Book Antiqua" w:cstheme="minorHAnsi"/>
          <w:kern w:val="0"/>
          <w:sz w:val="22"/>
          <w:szCs w:val="22"/>
        </w:rPr>
        <w:t>Szczegółowy opis warunków gwarancji na usługę wdrożenia</w:t>
      </w:r>
      <w:r w:rsidR="001129FF">
        <w:rPr>
          <w:rFonts w:ascii="Book Antiqua" w:hAnsi="Book Antiqua" w:cstheme="minorHAnsi"/>
          <w:kern w:val="0"/>
          <w:sz w:val="22"/>
          <w:szCs w:val="22"/>
        </w:rPr>
        <w:t>.</w:t>
      </w:r>
    </w:p>
    <w:p w14:paraId="5AA59A18" w14:textId="14FAC621" w:rsidR="007C3EC1" w:rsidRPr="00676A57" w:rsidRDefault="007C3EC1" w:rsidP="007C3EC1">
      <w:pPr>
        <w:pStyle w:val="Akapitzlist"/>
        <w:widowControl w:val="0"/>
        <w:numPr>
          <w:ilvl w:val="1"/>
          <w:numId w:val="1"/>
        </w:numPr>
        <w:suppressAutoHyphens w:val="0"/>
        <w:kinsoku w:val="0"/>
        <w:overflowPunct w:val="0"/>
        <w:autoSpaceDE w:val="0"/>
        <w:autoSpaceDN w:val="0"/>
        <w:adjustRightInd w:val="0"/>
        <w:spacing w:after="0"/>
        <w:ind w:left="567" w:hanging="283"/>
        <w:rPr>
          <w:rFonts w:ascii="Book Antiqua" w:hAnsi="Book Antiqua" w:cstheme="minorHAnsi"/>
          <w:kern w:val="0"/>
          <w:sz w:val="22"/>
          <w:szCs w:val="22"/>
        </w:rPr>
      </w:pPr>
      <w:r w:rsidRPr="00676A57">
        <w:rPr>
          <w:rFonts w:ascii="Book Antiqua" w:hAnsi="Book Antiqua" w:cstheme="minorHAnsi"/>
          <w:b/>
          <w:kern w:val="0"/>
          <w:sz w:val="22"/>
          <w:szCs w:val="22"/>
        </w:rPr>
        <w:t xml:space="preserve">Załącznik nr </w:t>
      </w:r>
      <w:r w:rsidR="001129FF">
        <w:rPr>
          <w:rFonts w:ascii="Book Antiqua" w:hAnsi="Book Antiqua" w:cstheme="minorHAnsi"/>
          <w:b/>
          <w:kern w:val="0"/>
          <w:sz w:val="22"/>
          <w:szCs w:val="22"/>
        </w:rPr>
        <w:t>4</w:t>
      </w:r>
      <w:r w:rsidRPr="00676A57">
        <w:rPr>
          <w:rFonts w:ascii="Book Antiqua" w:hAnsi="Book Antiqua" w:cstheme="minorHAnsi"/>
          <w:b/>
          <w:kern w:val="0"/>
          <w:sz w:val="22"/>
          <w:szCs w:val="22"/>
        </w:rPr>
        <w:t xml:space="preserve"> </w:t>
      </w:r>
      <w:r w:rsidRPr="00676A57">
        <w:rPr>
          <w:rFonts w:ascii="Book Antiqua" w:hAnsi="Book Antiqua" w:cstheme="minorHAnsi"/>
          <w:kern w:val="0"/>
          <w:sz w:val="22"/>
          <w:szCs w:val="22"/>
        </w:rPr>
        <w:t>-.</w:t>
      </w:r>
      <w:r w:rsidR="001129FF" w:rsidRPr="001129FF">
        <w:rPr>
          <w:rFonts w:ascii="Book Antiqua" w:hAnsi="Book Antiqua" w:cstheme="minorHAnsi"/>
          <w:kern w:val="0"/>
          <w:sz w:val="22"/>
          <w:szCs w:val="22"/>
        </w:rPr>
        <w:t xml:space="preserve"> </w:t>
      </w:r>
      <w:r w:rsidR="001129FF" w:rsidRPr="00676A57">
        <w:rPr>
          <w:rFonts w:ascii="Book Antiqua" w:hAnsi="Book Antiqua" w:cstheme="minorHAnsi"/>
          <w:kern w:val="0"/>
          <w:sz w:val="22"/>
          <w:szCs w:val="22"/>
        </w:rPr>
        <w:t>Oferta Wykonawcy</w:t>
      </w:r>
    </w:p>
    <w:p w14:paraId="5E77CF72" w14:textId="77777777" w:rsidR="00B67715" w:rsidRPr="00676A57" w:rsidRDefault="00B67715" w:rsidP="007C3EC1">
      <w:pPr>
        <w:pStyle w:val="Tekstpodstawowy"/>
        <w:kinsoku w:val="0"/>
        <w:overflowPunct w:val="0"/>
        <w:spacing w:line="276" w:lineRule="auto"/>
        <w:ind w:left="0" w:firstLine="0"/>
        <w:jc w:val="left"/>
        <w:rPr>
          <w:rFonts w:ascii="Book Antiqua" w:hAnsi="Book Antiqua" w:cstheme="minorHAnsi"/>
        </w:rPr>
      </w:pPr>
    </w:p>
    <w:p w14:paraId="38E9DBA9" w14:textId="21DD71F3" w:rsidR="00B67715" w:rsidRPr="00676A57" w:rsidRDefault="00B67715" w:rsidP="007C3EC1">
      <w:pPr>
        <w:pStyle w:val="Tekstpodstawowy"/>
        <w:tabs>
          <w:tab w:val="left" w:pos="0"/>
        </w:tabs>
        <w:kinsoku w:val="0"/>
        <w:overflowPunct w:val="0"/>
        <w:spacing w:line="276" w:lineRule="auto"/>
        <w:ind w:left="0" w:firstLine="0"/>
        <w:rPr>
          <w:rFonts w:asciiTheme="minorHAnsi" w:hAnsiTheme="minorHAnsi" w:cstheme="minorHAnsi"/>
          <w:b/>
        </w:rPr>
      </w:pPr>
      <w:r w:rsidRPr="00676A57">
        <w:rPr>
          <w:rFonts w:ascii="Book Antiqua" w:hAnsi="Book Antiqua" w:cstheme="minorHAnsi"/>
          <w:b/>
        </w:rPr>
        <w:t xml:space="preserve">ZAMAWIAJĄCY </w:t>
      </w:r>
      <w:r w:rsidRPr="00676A57">
        <w:rPr>
          <w:rFonts w:ascii="Book Antiqua" w:hAnsi="Book Antiqua" w:cstheme="minorHAnsi"/>
          <w:b/>
        </w:rPr>
        <w:tab/>
      </w:r>
      <w:r w:rsidRPr="00676A57">
        <w:rPr>
          <w:rFonts w:ascii="Book Antiqua" w:hAnsi="Book Antiqua" w:cstheme="minorHAnsi"/>
          <w:b/>
        </w:rPr>
        <w:tab/>
      </w:r>
      <w:r w:rsidRPr="00676A57">
        <w:rPr>
          <w:rFonts w:ascii="Book Antiqua" w:hAnsi="Book Antiqua" w:cstheme="minorHAnsi"/>
          <w:b/>
        </w:rPr>
        <w:tab/>
      </w:r>
      <w:r w:rsidRPr="00676A57">
        <w:rPr>
          <w:rFonts w:ascii="Book Antiqua" w:hAnsi="Book Antiqua" w:cstheme="minorHAnsi"/>
          <w:b/>
        </w:rPr>
        <w:tab/>
      </w:r>
      <w:r w:rsidRPr="00676A57">
        <w:rPr>
          <w:rFonts w:ascii="Book Antiqua" w:hAnsi="Book Antiqua" w:cstheme="minorHAnsi"/>
          <w:b/>
        </w:rPr>
        <w:tab/>
      </w:r>
      <w:r w:rsidRPr="00676A57">
        <w:rPr>
          <w:rFonts w:ascii="Book Antiqua" w:hAnsi="Book Antiqua" w:cstheme="minorHAnsi"/>
          <w:b/>
        </w:rPr>
        <w:tab/>
      </w:r>
      <w:r w:rsidRPr="00676A57">
        <w:rPr>
          <w:rFonts w:ascii="Book Antiqua" w:hAnsi="Book Antiqua" w:cstheme="minorHAnsi"/>
          <w:b/>
        </w:rPr>
        <w:tab/>
      </w:r>
      <w:r w:rsidRPr="00676A57">
        <w:rPr>
          <w:rFonts w:ascii="Book Antiqua" w:hAnsi="Book Antiqua" w:cstheme="minorHAnsi"/>
          <w:b/>
        </w:rPr>
        <w:tab/>
        <w:t xml:space="preserve"> WYKONAWCA</w:t>
      </w:r>
      <w:r w:rsidRPr="00676A57">
        <w:rPr>
          <w:rFonts w:asciiTheme="minorHAnsi" w:hAnsiTheme="minorHAnsi" w:cstheme="minorHAnsi"/>
          <w:b/>
        </w:rPr>
        <w:t>:</w:t>
      </w:r>
    </w:p>
    <w:p w14:paraId="4D5A99FC" w14:textId="27D23490" w:rsidR="006A3E94" w:rsidRPr="00676A57" w:rsidRDefault="006A3E94" w:rsidP="007C3EC1">
      <w:pPr>
        <w:pStyle w:val="Tekstpodstawowy"/>
        <w:tabs>
          <w:tab w:val="left" w:pos="0"/>
        </w:tabs>
        <w:kinsoku w:val="0"/>
        <w:overflowPunct w:val="0"/>
        <w:spacing w:line="276" w:lineRule="auto"/>
        <w:ind w:left="0" w:firstLine="0"/>
        <w:rPr>
          <w:rFonts w:asciiTheme="minorHAnsi" w:hAnsiTheme="minorHAnsi" w:cstheme="minorHAnsi"/>
          <w:b/>
        </w:rPr>
      </w:pPr>
    </w:p>
    <w:p w14:paraId="22AE3031" w14:textId="64DA661F" w:rsidR="00737939" w:rsidRDefault="00737939" w:rsidP="006A3E94">
      <w:pPr>
        <w:autoSpaceDE/>
        <w:autoSpaceDN/>
        <w:adjustRightInd/>
        <w:ind w:left="360" w:hanging="360"/>
        <w:jc w:val="right"/>
        <w:rPr>
          <w:rFonts w:ascii="Book Antiqua" w:eastAsia="Times New Roman" w:hAnsi="Book Antiqua"/>
          <w:bCs/>
        </w:rPr>
      </w:pPr>
    </w:p>
    <w:p w14:paraId="298C92CC" w14:textId="10E8664B" w:rsidR="008C3C37" w:rsidRDefault="008C3C37" w:rsidP="006A3E94">
      <w:pPr>
        <w:autoSpaceDE/>
        <w:autoSpaceDN/>
        <w:adjustRightInd/>
        <w:ind w:left="360" w:hanging="360"/>
        <w:jc w:val="right"/>
        <w:rPr>
          <w:rFonts w:ascii="Book Antiqua" w:eastAsia="Times New Roman" w:hAnsi="Book Antiqua"/>
          <w:bCs/>
        </w:rPr>
      </w:pPr>
    </w:p>
    <w:p w14:paraId="3EA8F7FB" w14:textId="733E1C84" w:rsidR="008C3C37" w:rsidRDefault="008C3C37" w:rsidP="006A3E94">
      <w:pPr>
        <w:autoSpaceDE/>
        <w:autoSpaceDN/>
        <w:adjustRightInd/>
        <w:ind w:left="360" w:hanging="360"/>
        <w:jc w:val="right"/>
        <w:rPr>
          <w:rFonts w:ascii="Book Antiqua" w:eastAsia="Times New Roman" w:hAnsi="Book Antiqua"/>
          <w:bCs/>
        </w:rPr>
      </w:pPr>
    </w:p>
    <w:p w14:paraId="30D8E6F8" w14:textId="0C218B0B" w:rsidR="008C3C37" w:rsidRDefault="008C3C37" w:rsidP="006A3E94">
      <w:pPr>
        <w:autoSpaceDE/>
        <w:autoSpaceDN/>
        <w:adjustRightInd/>
        <w:ind w:left="360" w:hanging="360"/>
        <w:jc w:val="right"/>
        <w:rPr>
          <w:rFonts w:ascii="Book Antiqua" w:eastAsia="Times New Roman" w:hAnsi="Book Antiqua"/>
          <w:bCs/>
        </w:rPr>
      </w:pPr>
    </w:p>
    <w:p w14:paraId="7DDFDB64" w14:textId="0FF08697" w:rsidR="008C3C37" w:rsidRDefault="008C3C37" w:rsidP="006A3E94">
      <w:pPr>
        <w:autoSpaceDE/>
        <w:autoSpaceDN/>
        <w:adjustRightInd/>
        <w:ind w:left="360" w:hanging="360"/>
        <w:jc w:val="right"/>
        <w:rPr>
          <w:rFonts w:ascii="Book Antiqua" w:eastAsia="Times New Roman" w:hAnsi="Book Antiqua"/>
          <w:bCs/>
        </w:rPr>
      </w:pPr>
    </w:p>
    <w:p w14:paraId="1967FAB1" w14:textId="450915BE" w:rsidR="008C3C37" w:rsidRDefault="008C3C37" w:rsidP="006A3E94">
      <w:pPr>
        <w:autoSpaceDE/>
        <w:autoSpaceDN/>
        <w:adjustRightInd/>
        <w:ind w:left="360" w:hanging="360"/>
        <w:jc w:val="right"/>
        <w:rPr>
          <w:rFonts w:ascii="Book Antiqua" w:eastAsia="Times New Roman" w:hAnsi="Book Antiqua"/>
          <w:bCs/>
        </w:rPr>
      </w:pPr>
    </w:p>
    <w:p w14:paraId="0893F1C5" w14:textId="77777777" w:rsidR="008C3C37" w:rsidRDefault="008C3C37" w:rsidP="006A3E94">
      <w:pPr>
        <w:autoSpaceDE/>
        <w:autoSpaceDN/>
        <w:adjustRightInd/>
        <w:ind w:left="360" w:hanging="360"/>
        <w:jc w:val="right"/>
        <w:rPr>
          <w:rFonts w:ascii="Book Antiqua" w:eastAsia="Times New Roman" w:hAnsi="Book Antiqua"/>
          <w:bCs/>
        </w:rPr>
      </w:pPr>
    </w:p>
    <w:p w14:paraId="130C4555" w14:textId="215630BF" w:rsidR="006A3E94" w:rsidRPr="00676A57" w:rsidRDefault="006A3E94" w:rsidP="006A3E94">
      <w:pPr>
        <w:autoSpaceDE/>
        <w:autoSpaceDN/>
        <w:adjustRightInd/>
        <w:ind w:left="360" w:hanging="360"/>
        <w:jc w:val="right"/>
        <w:rPr>
          <w:rFonts w:ascii="Book Antiqua" w:eastAsia="Times New Roman" w:hAnsi="Book Antiqua"/>
          <w:bCs/>
        </w:rPr>
      </w:pPr>
      <w:r w:rsidRPr="00676A57">
        <w:rPr>
          <w:rFonts w:ascii="Book Antiqua" w:eastAsia="Times New Roman" w:hAnsi="Book Antiqua"/>
          <w:bCs/>
        </w:rPr>
        <w:t>Załącznik nr 3 do umowy</w:t>
      </w:r>
    </w:p>
    <w:p w14:paraId="58CC8AA5" w14:textId="77777777" w:rsidR="006A3E94" w:rsidRPr="00676A57" w:rsidRDefault="006A3E94" w:rsidP="006A3E94">
      <w:pPr>
        <w:autoSpaceDE/>
        <w:autoSpaceDN/>
        <w:adjustRightInd/>
        <w:ind w:left="360" w:hanging="360"/>
        <w:jc w:val="both"/>
        <w:rPr>
          <w:rFonts w:ascii="Book Antiqua" w:eastAsia="Times New Roman" w:hAnsi="Book Antiqua"/>
          <w:b/>
          <w:bCs/>
        </w:rPr>
      </w:pPr>
    </w:p>
    <w:p w14:paraId="3DE696C4" w14:textId="77777777" w:rsidR="006A3E94" w:rsidRPr="00676A57" w:rsidRDefault="006A3E94" w:rsidP="006A3E94">
      <w:pPr>
        <w:autoSpaceDE/>
        <w:autoSpaceDN/>
        <w:adjustRightInd/>
        <w:ind w:left="360" w:hanging="360"/>
        <w:jc w:val="center"/>
        <w:rPr>
          <w:rFonts w:ascii="Book Antiqua" w:eastAsia="Times New Roman" w:hAnsi="Book Antiqua"/>
          <w:b/>
          <w:bCs/>
        </w:rPr>
      </w:pPr>
      <w:r w:rsidRPr="00676A57">
        <w:rPr>
          <w:rFonts w:ascii="Book Antiqua" w:eastAsia="Times New Roman" w:hAnsi="Book Antiqua"/>
          <w:b/>
          <w:bCs/>
        </w:rPr>
        <w:t>Szczegółowy opis warunków gwarancji na usługę wdrożenia</w:t>
      </w:r>
    </w:p>
    <w:p w14:paraId="5232B385" w14:textId="77777777" w:rsidR="006A3E94" w:rsidRPr="00676A57" w:rsidRDefault="006A3E94" w:rsidP="006A3E94">
      <w:pPr>
        <w:autoSpaceDE/>
        <w:autoSpaceDN/>
        <w:adjustRightInd/>
        <w:ind w:left="360" w:hanging="360"/>
        <w:jc w:val="both"/>
        <w:rPr>
          <w:rFonts w:ascii="Book Antiqua" w:eastAsia="Times New Roman" w:hAnsi="Book Antiqua"/>
          <w:b/>
          <w:bCs/>
        </w:rPr>
      </w:pPr>
    </w:p>
    <w:p w14:paraId="7E1DD8BE" w14:textId="77777777" w:rsidR="006A3E94" w:rsidRPr="00676A57" w:rsidRDefault="006A3E94" w:rsidP="006A3E94">
      <w:pPr>
        <w:autoSpaceDE/>
        <w:autoSpaceDN/>
        <w:adjustRightInd/>
        <w:jc w:val="both"/>
        <w:rPr>
          <w:rFonts w:ascii="Book Antiqua" w:eastAsia="Times New Roman" w:hAnsi="Book Antiqua"/>
        </w:rPr>
      </w:pPr>
    </w:p>
    <w:p w14:paraId="5A10F2A6" w14:textId="77777777" w:rsidR="006A3E94" w:rsidRPr="00676A57" w:rsidRDefault="006A3E94" w:rsidP="006A3E94">
      <w:pPr>
        <w:autoSpaceDE/>
        <w:autoSpaceDN/>
        <w:adjustRightInd/>
        <w:spacing w:after="200" w:line="276" w:lineRule="auto"/>
        <w:ind w:left="360" w:hanging="360"/>
        <w:jc w:val="both"/>
        <w:rPr>
          <w:rFonts w:ascii="Book Antiqua" w:eastAsia="SimSun" w:hAnsi="Book Antiqua"/>
          <w:lang w:eastAsia="en-US"/>
        </w:rPr>
      </w:pPr>
      <w:r w:rsidRPr="00676A57">
        <w:rPr>
          <w:rFonts w:ascii="Book Antiqua" w:eastAsia="SimSun" w:hAnsi="Book Antiqua"/>
          <w:b/>
          <w:lang w:eastAsia="en-US"/>
        </w:rPr>
        <w:t>Słownik.</w:t>
      </w:r>
    </w:p>
    <w:p w14:paraId="5739AD6F" w14:textId="77777777" w:rsidR="006A3E94" w:rsidRPr="00676A57" w:rsidRDefault="006A3E94" w:rsidP="006A3E94">
      <w:pPr>
        <w:widowControl/>
        <w:numPr>
          <w:ilvl w:val="0"/>
          <w:numId w:val="32"/>
        </w:numPr>
        <w:autoSpaceDE/>
        <w:autoSpaceDN/>
        <w:adjustRightInd/>
        <w:spacing w:after="160" w:line="259" w:lineRule="auto"/>
        <w:ind w:left="426" w:hanging="426"/>
        <w:contextualSpacing/>
        <w:jc w:val="both"/>
        <w:rPr>
          <w:rFonts w:ascii="Book Antiqua" w:eastAsia="SimSun" w:hAnsi="Book Antiqua"/>
          <w:lang w:eastAsia="en-US"/>
        </w:rPr>
      </w:pPr>
      <w:r w:rsidRPr="00676A57">
        <w:rPr>
          <w:rFonts w:ascii="Book Antiqua" w:eastAsia="SimSun" w:hAnsi="Book Antiqua"/>
          <w:lang w:eastAsia="en-US"/>
        </w:rPr>
        <w:lastRenderedPageBreak/>
        <w:t xml:space="preserve">Awaria – oznacza dysfunkcję Systemu, uniemożliwiającą prawidłowe użytkowanie Systemu lub jego części, jednak nie prowadzącą do zatrzymania eksploatacji Systemu. </w:t>
      </w:r>
    </w:p>
    <w:p w14:paraId="5ABF6113" w14:textId="77777777" w:rsidR="006A3E94" w:rsidRPr="00676A57" w:rsidRDefault="006A3E94" w:rsidP="006A3E94">
      <w:pPr>
        <w:widowControl/>
        <w:numPr>
          <w:ilvl w:val="0"/>
          <w:numId w:val="32"/>
        </w:numPr>
        <w:autoSpaceDE/>
        <w:autoSpaceDN/>
        <w:adjustRightInd/>
        <w:spacing w:after="160" w:line="259" w:lineRule="auto"/>
        <w:ind w:left="426" w:hanging="426"/>
        <w:contextualSpacing/>
        <w:jc w:val="both"/>
        <w:rPr>
          <w:rFonts w:ascii="Book Antiqua" w:eastAsia="SimSun" w:hAnsi="Book Antiqua"/>
          <w:lang w:eastAsia="en-US"/>
        </w:rPr>
      </w:pPr>
      <w:r w:rsidRPr="00676A57">
        <w:rPr>
          <w:rFonts w:ascii="Book Antiqua" w:eastAsia="SimSun" w:hAnsi="Book Antiqua"/>
          <w:lang w:eastAsia="en-US"/>
        </w:rPr>
        <w:t>Błąd – powtarzalne działanie Systemu niezgodne z jego dokumentacją użytkową, uniemożliwiające wykonanie części jego funkcji.</w:t>
      </w:r>
    </w:p>
    <w:p w14:paraId="7AFC095D" w14:textId="77777777" w:rsidR="006A3E94" w:rsidRPr="00676A57" w:rsidRDefault="006A3E94" w:rsidP="006A3E94">
      <w:pPr>
        <w:widowControl/>
        <w:numPr>
          <w:ilvl w:val="0"/>
          <w:numId w:val="32"/>
        </w:numPr>
        <w:autoSpaceDE/>
        <w:autoSpaceDN/>
        <w:adjustRightInd/>
        <w:spacing w:after="160" w:line="259" w:lineRule="auto"/>
        <w:ind w:left="426" w:hanging="426"/>
        <w:contextualSpacing/>
        <w:jc w:val="both"/>
        <w:rPr>
          <w:rFonts w:ascii="Book Antiqua" w:eastAsia="SimSun" w:hAnsi="Book Antiqua"/>
          <w:lang w:eastAsia="en-US"/>
        </w:rPr>
      </w:pPr>
      <w:r w:rsidRPr="00676A57">
        <w:rPr>
          <w:rFonts w:ascii="Book Antiqua" w:eastAsia="Arial" w:hAnsi="Book Antiqua"/>
          <w:lang w:eastAsia="en-US"/>
        </w:rPr>
        <w:t>Dzień roboczy – dzień kalendarzowy od poniedziałku do piątku z wyłączeniem świąt i dni ustawowo wolnych od pracy oraz dni wolnych od pracy u Zamawiającego.</w:t>
      </w:r>
    </w:p>
    <w:p w14:paraId="32003178" w14:textId="77777777" w:rsidR="006A3E94" w:rsidRPr="00676A57" w:rsidRDefault="006A3E94" w:rsidP="006A3E94">
      <w:pPr>
        <w:widowControl/>
        <w:numPr>
          <w:ilvl w:val="0"/>
          <w:numId w:val="32"/>
        </w:numPr>
        <w:autoSpaceDE/>
        <w:autoSpaceDN/>
        <w:adjustRightInd/>
        <w:spacing w:after="160" w:line="259" w:lineRule="auto"/>
        <w:ind w:left="426" w:hanging="426"/>
        <w:contextualSpacing/>
        <w:jc w:val="both"/>
        <w:rPr>
          <w:rFonts w:ascii="Book Antiqua" w:eastAsia="SimSun" w:hAnsi="Book Antiqua"/>
          <w:lang w:eastAsia="en-US"/>
        </w:rPr>
      </w:pPr>
      <w:r w:rsidRPr="00676A57">
        <w:rPr>
          <w:rFonts w:ascii="Book Antiqua" w:eastAsia="SimSun" w:hAnsi="Book Antiqua"/>
          <w:lang w:eastAsia="en-US"/>
        </w:rPr>
        <w:t>Dysfunkcja – zbiorcze określenie dla nieprawidłowości rozumianych jako niezgodność z Dokumentacją lub też uciążliwość w pracy z Systemem.</w:t>
      </w:r>
    </w:p>
    <w:p w14:paraId="4C7685A9" w14:textId="77777777" w:rsidR="006A3E94" w:rsidRPr="00676A57" w:rsidRDefault="006A3E94" w:rsidP="006A3E94">
      <w:pPr>
        <w:widowControl/>
        <w:numPr>
          <w:ilvl w:val="0"/>
          <w:numId w:val="32"/>
        </w:numPr>
        <w:autoSpaceDE/>
        <w:autoSpaceDN/>
        <w:adjustRightInd/>
        <w:spacing w:after="160" w:line="259" w:lineRule="auto"/>
        <w:ind w:left="426" w:hanging="426"/>
        <w:contextualSpacing/>
        <w:jc w:val="both"/>
        <w:rPr>
          <w:rFonts w:ascii="Book Antiqua" w:eastAsia="SimSun" w:hAnsi="Book Antiqua"/>
          <w:lang w:eastAsia="en-US"/>
        </w:rPr>
      </w:pPr>
      <w:r w:rsidRPr="00676A57">
        <w:rPr>
          <w:rFonts w:ascii="Book Antiqua" w:eastAsia="SimSun" w:hAnsi="Book Antiqua"/>
          <w:lang w:eastAsia="en-US"/>
        </w:rPr>
        <w:t>Godziny robocze – czas pracy liczony w Dni Robocze w godzinach 7:00 – 15:00.</w:t>
      </w:r>
    </w:p>
    <w:p w14:paraId="79F27FA7" w14:textId="77777777" w:rsidR="006A3E94" w:rsidRPr="00676A57" w:rsidRDefault="006A3E94" w:rsidP="006A3E94">
      <w:pPr>
        <w:widowControl/>
        <w:numPr>
          <w:ilvl w:val="0"/>
          <w:numId w:val="32"/>
        </w:numPr>
        <w:autoSpaceDE/>
        <w:autoSpaceDN/>
        <w:adjustRightInd/>
        <w:spacing w:after="160" w:line="259" w:lineRule="auto"/>
        <w:ind w:left="426" w:hanging="426"/>
        <w:contextualSpacing/>
        <w:jc w:val="both"/>
        <w:rPr>
          <w:rFonts w:ascii="Book Antiqua" w:eastAsia="SimSun" w:hAnsi="Book Antiqua"/>
          <w:lang w:eastAsia="en-US"/>
        </w:rPr>
      </w:pPr>
      <w:r w:rsidRPr="00676A57">
        <w:rPr>
          <w:rFonts w:ascii="Book Antiqua" w:eastAsia="SimSun" w:hAnsi="Book Antiqua"/>
          <w:lang w:eastAsia="en-US"/>
        </w:rPr>
        <w:t>Naprawa – modyfikacja Systemu usuwająca Dysfunkcję Systemu.</w:t>
      </w:r>
    </w:p>
    <w:p w14:paraId="67183302" w14:textId="77777777" w:rsidR="006A3E94" w:rsidRPr="00676A57" w:rsidRDefault="006A3E94" w:rsidP="006A3E94">
      <w:pPr>
        <w:widowControl/>
        <w:numPr>
          <w:ilvl w:val="0"/>
          <w:numId w:val="32"/>
        </w:numPr>
        <w:autoSpaceDE/>
        <w:autoSpaceDN/>
        <w:adjustRightInd/>
        <w:spacing w:after="160" w:line="259" w:lineRule="auto"/>
        <w:ind w:left="426" w:hanging="426"/>
        <w:contextualSpacing/>
        <w:jc w:val="both"/>
        <w:rPr>
          <w:rFonts w:ascii="Book Antiqua" w:eastAsia="SimSun" w:hAnsi="Book Antiqua"/>
          <w:lang w:eastAsia="en-US"/>
        </w:rPr>
      </w:pPr>
      <w:r w:rsidRPr="00676A57">
        <w:rPr>
          <w:rFonts w:ascii="Book Antiqua" w:eastAsia="SimSun" w:hAnsi="Book Antiqua"/>
          <w:lang w:eastAsia="en-US"/>
        </w:rPr>
        <w:t>Obejście - tymczasowe rozwiązanie pozwalające na prawidłowe wykorzystanie oprogramowania bez usuwania wykrytego błędu przy zachowaniu integralności bazy danych.</w:t>
      </w:r>
    </w:p>
    <w:p w14:paraId="2669D1FC" w14:textId="77777777" w:rsidR="006A3E94" w:rsidRPr="00676A57" w:rsidRDefault="006A3E94" w:rsidP="006A3E94">
      <w:pPr>
        <w:widowControl/>
        <w:numPr>
          <w:ilvl w:val="0"/>
          <w:numId w:val="32"/>
        </w:numPr>
        <w:autoSpaceDE/>
        <w:autoSpaceDN/>
        <w:adjustRightInd/>
        <w:spacing w:after="160" w:line="259" w:lineRule="auto"/>
        <w:ind w:left="426" w:hanging="426"/>
        <w:contextualSpacing/>
        <w:jc w:val="both"/>
        <w:rPr>
          <w:rFonts w:ascii="Book Antiqua" w:eastAsia="SimSun" w:hAnsi="Book Antiqua"/>
          <w:lang w:eastAsia="en-US"/>
        </w:rPr>
      </w:pPr>
      <w:r w:rsidRPr="00676A57">
        <w:rPr>
          <w:rFonts w:ascii="Book Antiqua" w:eastAsia="SimSun" w:hAnsi="Book Antiqua"/>
          <w:lang w:eastAsia="en-US"/>
        </w:rPr>
        <w:t>Stan Funkcjonalności Systemu- stan Systemu, w którym nie występują Dysfunkcje.</w:t>
      </w:r>
    </w:p>
    <w:p w14:paraId="44A9667F" w14:textId="77777777" w:rsidR="006A3E94" w:rsidRPr="00676A57" w:rsidRDefault="006A3E94" w:rsidP="006A3E94">
      <w:pPr>
        <w:widowControl/>
        <w:numPr>
          <w:ilvl w:val="0"/>
          <w:numId w:val="32"/>
        </w:numPr>
        <w:autoSpaceDE/>
        <w:autoSpaceDN/>
        <w:adjustRightInd/>
        <w:spacing w:after="160" w:line="259" w:lineRule="auto"/>
        <w:ind w:left="426" w:hanging="426"/>
        <w:contextualSpacing/>
        <w:jc w:val="both"/>
        <w:rPr>
          <w:rFonts w:ascii="Book Antiqua" w:eastAsia="SimSun" w:hAnsi="Book Antiqua"/>
          <w:lang w:eastAsia="en-US"/>
        </w:rPr>
      </w:pPr>
      <w:r w:rsidRPr="00676A57">
        <w:rPr>
          <w:rFonts w:ascii="Book Antiqua" w:eastAsia="SimSun" w:hAnsi="Book Antiqua"/>
          <w:lang w:eastAsia="en-US"/>
        </w:rPr>
        <w:t xml:space="preserve">Stan Krytyczny – dysfunkcja Systemu, która prowadzi do zatrzymania eksploatacji systemu, utraty danych lub naruszenia ich spójności, w wyniku którego niemożliwe jest prowadzenie bieżącej działalności przy użyciu Systemu.  </w:t>
      </w:r>
    </w:p>
    <w:p w14:paraId="31CDE796" w14:textId="77777777" w:rsidR="006A3E94" w:rsidRPr="00676A57" w:rsidRDefault="006A3E94" w:rsidP="006A3E94">
      <w:pPr>
        <w:widowControl/>
        <w:numPr>
          <w:ilvl w:val="0"/>
          <w:numId w:val="32"/>
        </w:numPr>
        <w:autoSpaceDE/>
        <w:autoSpaceDN/>
        <w:adjustRightInd/>
        <w:spacing w:after="160" w:line="259" w:lineRule="auto"/>
        <w:ind w:left="426" w:hanging="426"/>
        <w:contextualSpacing/>
        <w:jc w:val="both"/>
        <w:rPr>
          <w:rFonts w:ascii="Book Antiqua" w:eastAsia="SimSun" w:hAnsi="Book Antiqua"/>
          <w:lang w:eastAsia="en-US"/>
        </w:rPr>
      </w:pPr>
      <w:r w:rsidRPr="00676A57">
        <w:rPr>
          <w:rFonts w:ascii="Book Antiqua" w:eastAsia="SimSun" w:hAnsi="Book Antiqua"/>
          <w:lang w:eastAsia="en-US"/>
        </w:rPr>
        <w:t>Usterka - zakłócenie działania oprogramowania, polegające na nienależytym działaniu jego części, nie ograniczające działania całego systemu; nie mające istotnego wpływu na zastosowanie oprogramowania i nie będące awarią lub błędem.</w:t>
      </w:r>
    </w:p>
    <w:p w14:paraId="433A29FA" w14:textId="77777777" w:rsidR="006A3E94" w:rsidRPr="00676A57" w:rsidRDefault="006A3E94" w:rsidP="006A3E94">
      <w:pPr>
        <w:autoSpaceDE/>
        <w:autoSpaceDN/>
        <w:adjustRightInd/>
        <w:jc w:val="both"/>
        <w:rPr>
          <w:rFonts w:ascii="Book Antiqua" w:eastAsia="Times New Roman" w:hAnsi="Book Antiqua"/>
          <w:b/>
          <w:bCs/>
        </w:rPr>
      </w:pPr>
    </w:p>
    <w:p w14:paraId="29693669" w14:textId="77777777" w:rsidR="006A3E94" w:rsidRPr="00676A57" w:rsidRDefault="006A3E94" w:rsidP="006A3E94">
      <w:pPr>
        <w:autoSpaceDE/>
        <w:autoSpaceDN/>
        <w:adjustRightInd/>
        <w:jc w:val="both"/>
        <w:rPr>
          <w:rFonts w:ascii="Book Antiqua" w:eastAsia="Times New Roman" w:hAnsi="Book Antiqua"/>
        </w:rPr>
      </w:pPr>
      <w:r w:rsidRPr="00676A57">
        <w:rPr>
          <w:rFonts w:ascii="Book Antiqua" w:eastAsia="Times New Roman" w:hAnsi="Book Antiqua"/>
          <w:b/>
          <w:bCs/>
        </w:rPr>
        <w:t>Zakres usług w ramach gwarancji</w:t>
      </w:r>
    </w:p>
    <w:tbl>
      <w:tblPr>
        <w:tblW w:w="0" w:type="auto"/>
        <w:tblCellMar>
          <w:top w:w="15" w:type="dxa"/>
          <w:left w:w="15" w:type="dxa"/>
          <w:bottom w:w="15" w:type="dxa"/>
          <w:right w:w="15" w:type="dxa"/>
        </w:tblCellMar>
        <w:tblLook w:val="04A0" w:firstRow="1" w:lastRow="0" w:firstColumn="1" w:lastColumn="0" w:noHBand="0" w:noVBand="1"/>
      </w:tblPr>
      <w:tblGrid>
        <w:gridCol w:w="554"/>
        <w:gridCol w:w="8508"/>
      </w:tblGrid>
      <w:tr w:rsidR="00676A57" w:rsidRPr="00676A57" w14:paraId="1E6D71EE" w14:textId="77777777" w:rsidTr="0085388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5924C6" w14:textId="77777777" w:rsidR="006A3E94" w:rsidRPr="00676A57" w:rsidRDefault="006A3E94" w:rsidP="006A3E94">
            <w:pPr>
              <w:autoSpaceDE/>
              <w:autoSpaceDN/>
              <w:adjustRightInd/>
              <w:ind w:left="360" w:hanging="360"/>
              <w:jc w:val="both"/>
              <w:rPr>
                <w:rFonts w:ascii="Book Antiqua" w:eastAsia="Times New Roman" w:hAnsi="Book Antiqua"/>
                <w:b/>
              </w:rPr>
            </w:pPr>
            <w:r w:rsidRPr="00676A57">
              <w:rPr>
                <w:rFonts w:ascii="Book Antiqua" w:eastAsia="Times New Roman" w:hAnsi="Book Antiqua"/>
                <w:b/>
              </w:rPr>
              <w:t xml:space="preserve">Lp.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E49679" w14:textId="77777777" w:rsidR="006A3E94" w:rsidRPr="00676A57" w:rsidRDefault="006A3E94" w:rsidP="006A3E94">
            <w:pPr>
              <w:autoSpaceDE/>
              <w:autoSpaceDN/>
              <w:adjustRightInd/>
              <w:ind w:left="360" w:hanging="360"/>
              <w:jc w:val="both"/>
              <w:rPr>
                <w:rFonts w:ascii="Book Antiqua" w:eastAsia="Times New Roman" w:hAnsi="Book Antiqua"/>
                <w:b/>
              </w:rPr>
            </w:pPr>
            <w:r w:rsidRPr="00676A57">
              <w:rPr>
                <w:rFonts w:ascii="Book Antiqua" w:eastAsia="Times New Roman" w:hAnsi="Book Antiqua"/>
                <w:b/>
              </w:rPr>
              <w:t xml:space="preserve">Usługa </w:t>
            </w:r>
          </w:p>
        </w:tc>
      </w:tr>
      <w:tr w:rsidR="00676A57" w:rsidRPr="00676A57" w14:paraId="0E4F174C" w14:textId="77777777" w:rsidTr="0085388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B8865C" w14:textId="77777777" w:rsidR="006A3E94" w:rsidRPr="00676A57" w:rsidRDefault="006A3E94" w:rsidP="006A3E94">
            <w:pPr>
              <w:autoSpaceDE/>
              <w:autoSpaceDN/>
              <w:adjustRightInd/>
              <w:ind w:left="360" w:hanging="360"/>
              <w:jc w:val="both"/>
              <w:rPr>
                <w:rFonts w:ascii="Book Antiqua" w:eastAsia="Times New Roman" w:hAnsi="Book Antiqua"/>
              </w:rPr>
            </w:pPr>
            <w:r w:rsidRPr="00676A57">
              <w:rPr>
                <w:rFonts w:ascii="Book Antiqua" w:eastAsia="Times New Roman" w:hAnsi="Book Antiqua"/>
              </w:rPr>
              <w:t xml:space="preserve">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075B87" w14:textId="77777777" w:rsidR="006A3E94" w:rsidRPr="00676A57" w:rsidRDefault="006A3E94" w:rsidP="006A3E94">
            <w:pPr>
              <w:autoSpaceDE/>
              <w:autoSpaceDN/>
              <w:adjustRightInd/>
              <w:ind w:left="50"/>
              <w:jc w:val="both"/>
              <w:rPr>
                <w:rFonts w:ascii="Book Antiqua" w:eastAsia="Times New Roman" w:hAnsi="Book Antiqua"/>
              </w:rPr>
            </w:pPr>
            <w:r w:rsidRPr="00676A57">
              <w:rPr>
                <w:rFonts w:ascii="Book Antiqua" w:eastAsia="Times New Roman" w:hAnsi="Book Antiqua"/>
              </w:rPr>
              <w:t xml:space="preserve">Udostępnianie oficjalnie wydawanych przez Wykonawcę Napraw, Wersji i Wydań Systemu w okresie trwania Umowy, w tym dotyczących zmian przepisów prawa. </w:t>
            </w:r>
          </w:p>
        </w:tc>
      </w:tr>
      <w:tr w:rsidR="00676A57" w:rsidRPr="00676A57" w14:paraId="72F2DCF2" w14:textId="77777777" w:rsidTr="0085388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3D7C81" w14:textId="77777777" w:rsidR="006A3E94" w:rsidRPr="00676A57" w:rsidRDefault="006A3E94" w:rsidP="006A3E94">
            <w:pPr>
              <w:autoSpaceDE/>
              <w:autoSpaceDN/>
              <w:adjustRightInd/>
              <w:ind w:left="360" w:hanging="360"/>
              <w:jc w:val="both"/>
              <w:rPr>
                <w:rFonts w:ascii="Book Antiqua" w:eastAsia="Times New Roman" w:hAnsi="Book Antiqua"/>
              </w:rPr>
            </w:pPr>
            <w:r w:rsidRPr="00676A57">
              <w:rPr>
                <w:rFonts w:ascii="Book Antiqua" w:eastAsia="Times New Roman" w:hAnsi="Book Antiqua"/>
              </w:rPr>
              <w:t xml:space="preserve">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DE15B0" w14:textId="77777777" w:rsidR="006A3E94" w:rsidRPr="00676A57" w:rsidRDefault="006A3E94" w:rsidP="006A3E94">
            <w:pPr>
              <w:autoSpaceDE/>
              <w:autoSpaceDN/>
              <w:adjustRightInd/>
              <w:ind w:left="50"/>
              <w:jc w:val="both"/>
              <w:rPr>
                <w:rFonts w:ascii="Book Antiqua" w:eastAsia="Times New Roman" w:hAnsi="Book Antiqua"/>
              </w:rPr>
            </w:pPr>
            <w:r w:rsidRPr="00676A57">
              <w:rPr>
                <w:rFonts w:ascii="Book Antiqua" w:eastAsia="Times New Roman" w:hAnsi="Book Antiqua"/>
              </w:rPr>
              <w:t xml:space="preserve">Udostępnianie Dokumentacji związanej z Naprawą, Wersją i Wydaniem Systemu. </w:t>
            </w:r>
          </w:p>
        </w:tc>
      </w:tr>
      <w:tr w:rsidR="00676A57" w:rsidRPr="00676A57" w14:paraId="5583EF3D" w14:textId="77777777" w:rsidTr="0085388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33236" w14:textId="77777777" w:rsidR="006A3E94" w:rsidRPr="00676A57" w:rsidRDefault="006A3E94" w:rsidP="006A3E94">
            <w:pPr>
              <w:autoSpaceDE/>
              <w:autoSpaceDN/>
              <w:adjustRightInd/>
              <w:ind w:left="360" w:hanging="360"/>
              <w:jc w:val="both"/>
              <w:rPr>
                <w:rFonts w:ascii="Book Antiqua" w:eastAsia="Times New Roman" w:hAnsi="Book Antiqua"/>
              </w:rPr>
            </w:pPr>
            <w:r w:rsidRPr="00676A57">
              <w:rPr>
                <w:rFonts w:ascii="Book Antiqua" w:eastAsia="Times New Roman" w:hAnsi="Book Antiqua"/>
              </w:rPr>
              <w:t xml:space="preserve">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A3D05" w14:textId="77777777" w:rsidR="006A3E94" w:rsidRPr="00676A57" w:rsidRDefault="006A3E94" w:rsidP="006A3E94">
            <w:pPr>
              <w:autoSpaceDE/>
              <w:autoSpaceDN/>
              <w:adjustRightInd/>
              <w:ind w:left="50"/>
              <w:jc w:val="both"/>
              <w:rPr>
                <w:rFonts w:ascii="Book Antiqua" w:eastAsia="Times New Roman" w:hAnsi="Book Antiqua"/>
              </w:rPr>
            </w:pPr>
            <w:r w:rsidRPr="00676A57">
              <w:rPr>
                <w:rFonts w:ascii="Book Antiqua" w:eastAsia="Times New Roman" w:hAnsi="Book Antiqua"/>
              </w:rPr>
              <w:t xml:space="preserve">Świadczenie Pomocy Telefonicznej przy eksploatacji Systemu w Dni Robocze w Godzinach Roboczych. </w:t>
            </w:r>
          </w:p>
        </w:tc>
      </w:tr>
      <w:tr w:rsidR="00676A57" w:rsidRPr="00676A57" w14:paraId="4936854F" w14:textId="77777777" w:rsidTr="0085388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DCBE7" w14:textId="77777777" w:rsidR="006A3E94" w:rsidRPr="00676A57" w:rsidRDefault="006A3E94" w:rsidP="006A3E94">
            <w:pPr>
              <w:autoSpaceDE/>
              <w:autoSpaceDN/>
              <w:adjustRightInd/>
              <w:ind w:left="360" w:hanging="360"/>
              <w:jc w:val="both"/>
              <w:rPr>
                <w:rFonts w:ascii="Book Antiqua" w:eastAsia="Times New Roman" w:hAnsi="Book Antiqua"/>
              </w:rPr>
            </w:pPr>
            <w:r w:rsidRPr="00676A57">
              <w:rPr>
                <w:rFonts w:ascii="Book Antiqua" w:eastAsia="Times New Roman" w:hAnsi="Book Antiqua"/>
              </w:rPr>
              <w:t xml:space="preserve">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044778" w14:textId="77777777" w:rsidR="006A3E94" w:rsidRPr="00676A57" w:rsidRDefault="006A3E94" w:rsidP="006A3E94">
            <w:pPr>
              <w:autoSpaceDE/>
              <w:autoSpaceDN/>
              <w:adjustRightInd/>
              <w:ind w:left="50"/>
              <w:jc w:val="both"/>
              <w:rPr>
                <w:rFonts w:ascii="Book Antiqua" w:eastAsia="Times New Roman" w:hAnsi="Book Antiqua"/>
              </w:rPr>
            </w:pPr>
            <w:r w:rsidRPr="00676A57">
              <w:rPr>
                <w:rFonts w:ascii="Book Antiqua" w:eastAsia="Times New Roman" w:hAnsi="Book Antiqua"/>
              </w:rPr>
              <w:t>Utrzymywanie i/lub przywracanie Stanu Funkcjonalności Systemu na zasadach określonych w Procedurze przyjęcia Zgłoszeń Serwisowych oraz Procedurze podejmowania Prac Serwisowych i na Warunkach zdalnego dostępu do zasobów Zamawiającego.</w:t>
            </w:r>
          </w:p>
        </w:tc>
      </w:tr>
      <w:tr w:rsidR="006A3E94" w:rsidRPr="00676A57" w14:paraId="3728AC5E" w14:textId="77777777" w:rsidTr="0085388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A502D0" w14:textId="77777777" w:rsidR="006A3E94" w:rsidRPr="00676A57" w:rsidRDefault="006A3E94" w:rsidP="006A3E94">
            <w:pPr>
              <w:autoSpaceDE/>
              <w:autoSpaceDN/>
              <w:adjustRightInd/>
              <w:ind w:left="360" w:hanging="360"/>
              <w:jc w:val="both"/>
              <w:rPr>
                <w:rFonts w:ascii="Book Antiqua" w:eastAsia="Times New Roman" w:hAnsi="Book Antiqua"/>
              </w:rPr>
            </w:pPr>
            <w:r w:rsidRPr="00676A57">
              <w:rPr>
                <w:rFonts w:ascii="Book Antiqua" w:eastAsia="Times New Roman" w:hAnsi="Book Antiq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69BA9C" w14:textId="77777777" w:rsidR="006A3E94" w:rsidRPr="00676A57" w:rsidRDefault="006A3E94" w:rsidP="006A3E94">
            <w:pPr>
              <w:autoSpaceDE/>
              <w:autoSpaceDN/>
              <w:adjustRightInd/>
              <w:ind w:firstLine="4"/>
              <w:jc w:val="both"/>
              <w:rPr>
                <w:rFonts w:ascii="Book Antiqua" w:eastAsia="Times New Roman" w:hAnsi="Book Antiqua"/>
              </w:rPr>
            </w:pPr>
            <w:r w:rsidRPr="00676A57">
              <w:rPr>
                <w:rFonts w:ascii="Book Antiqua" w:eastAsia="Times New Roman" w:hAnsi="Book Antiqua"/>
              </w:rPr>
              <w:t>Wsparcie Zamawiającego w planowaniu rozbudowy Systemu w zakresie oceny i rekomendacji zmian w odpowiedzi na zmieniające się potrzeby Zamawiającego w zakresie świadczonych usług.</w:t>
            </w:r>
          </w:p>
        </w:tc>
      </w:tr>
    </w:tbl>
    <w:p w14:paraId="2E6966BE" w14:textId="77777777" w:rsidR="006A3E94" w:rsidRPr="00676A57" w:rsidRDefault="006A3E94" w:rsidP="006A3E94">
      <w:pPr>
        <w:autoSpaceDE/>
        <w:autoSpaceDN/>
        <w:adjustRightInd/>
        <w:ind w:left="360" w:hanging="360"/>
        <w:jc w:val="both"/>
        <w:rPr>
          <w:rFonts w:ascii="Book Antiqua" w:eastAsia="Times New Roman" w:hAnsi="Book Antiqua"/>
        </w:rPr>
      </w:pPr>
    </w:p>
    <w:p w14:paraId="1C9763A3" w14:textId="77777777" w:rsidR="006A3E94" w:rsidRPr="00676A57" w:rsidRDefault="006A3E94" w:rsidP="006A3E94">
      <w:pPr>
        <w:autoSpaceDE/>
        <w:autoSpaceDN/>
        <w:adjustRightInd/>
        <w:ind w:left="360" w:hanging="360"/>
        <w:jc w:val="both"/>
        <w:rPr>
          <w:rFonts w:ascii="Book Antiqua" w:eastAsia="Times New Roman" w:hAnsi="Book Antiqua"/>
        </w:rPr>
      </w:pPr>
    </w:p>
    <w:p w14:paraId="76D62B2B" w14:textId="77777777" w:rsidR="006A3E94" w:rsidRPr="00676A57" w:rsidRDefault="006A3E94" w:rsidP="006A3E94">
      <w:pPr>
        <w:autoSpaceDE/>
        <w:autoSpaceDN/>
        <w:adjustRightInd/>
        <w:ind w:left="360" w:hanging="360"/>
        <w:jc w:val="both"/>
        <w:rPr>
          <w:rFonts w:ascii="Book Antiqua" w:eastAsia="Times New Roman" w:hAnsi="Book Antiqua"/>
        </w:rPr>
      </w:pPr>
    </w:p>
    <w:p w14:paraId="1143115A" w14:textId="77777777" w:rsidR="006A3E94" w:rsidRPr="00676A57" w:rsidRDefault="006A3E94" w:rsidP="006A3E94">
      <w:pPr>
        <w:autoSpaceDE/>
        <w:autoSpaceDN/>
        <w:adjustRightInd/>
        <w:ind w:left="360" w:hanging="360"/>
        <w:jc w:val="both"/>
        <w:rPr>
          <w:rFonts w:ascii="Book Antiqua" w:eastAsia="Times New Roman" w:hAnsi="Book Antiqua"/>
        </w:rPr>
      </w:pPr>
    </w:p>
    <w:p w14:paraId="54FD5F91" w14:textId="77777777" w:rsidR="006A3E94" w:rsidRPr="00676A57" w:rsidRDefault="006A3E94" w:rsidP="006A3E94">
      <w:pPr>
        <w:autoSpaceDE/>
        <w:autoSpaceDN/>
        <w:adjustRightInd/>
        <w:ind w:left="360" w:hanging="360"/>
        <w:jc w:val="both"/>
        <w:rPr>
          <w:rFonts w:ascii="Book Antiqua" w:eastAsia="Times New Roman" w:hAnsi="Book Antiqua"/>
        </w:rPr>
      </w:pPr>
    </w:p>
    <w:p w14:paraId="17482E85" w14:textId="77777777" w:rsidR="006A3E94" w:rsidRPr="00676A57" w:rsidRDefault="006A3E94" w:rsidP="006A3E94">
      <w:pPr>
        <w:autoSpaceDE/>
        <w:autoSpaceDN/>
        <w:adjustRightInd/>
        <w:ind w:left="360" w:hanging="360"/>
        <w:jc w:val="both"/>
        <w:rPr>
          <w:rFonts w:ascii="Book Antiqua" w:eastAsia="Times New Roman" w:hAnsi="Book Antiqua"/>
        </w:rPr>
      </w:pPr>
    </w:p>
    <w:p w14:paraId="472D6CEC" w14:textId="77777777" w:rsidR="006A3E94" w:rsidRPr="00676A57" w:rsidRDefault="006A3E94" w:rsidP="006A3E94">
      <w:pPr>
        <w:autoSpaceDE/>
        <w:autoSpaceDN/>
        <w:adjustRightInd/>
        <w:ind w:left="360" w:hanging="360"/>
        <w:jc w:val="both"/>
        <w:rPr>
          <w:rFonts w:ascii="Book Antiqua" w:eastAsia="Times New Roman" w:hAnsi="Book Antiqua"/>
        </w:rPr>
      </w:pPr>
    </w:p>
    <w:p w14:paraId="34B873F3" w14:textId="77777777" w:rsidR="006A3E94" w:rsidRPr="00676A57" w:rsidRDefault="006A3E94" w:rsidP="006A3E94">
      <w:pPr>
        <w:autoSpaceDE/>
        <w:autoSpaceDN/>
        <w:adjustRightInd/>
        <w:ind w:left="360" w:hanging="360"/>
        <w:jc w:val="both"/>
        <w:rPr>
          <w:rFonts w:ascii="Book Antiqua" w:eastAsia="Times New Roman" w:hAnsi="Book Antiqua"/>
        </w:rPr>
      </w:pPr>
    </w:p>
    <w:p w14:paraId="2344FF6E" w14:textId="77777777" w:rsidR="006A3E94" w:rsidRPr="00676A57" w:rsidRDefault="006A3E94" w:rsidP="006A3E94">
      <w:pPr>
        <w:autoSpaceDE/>
        <w:autoSpaceDN/>
        <w:adjustRightInd/>
        <w:ind w:left="360" w:hanging="360"/>
        <w:jc w:val="both"/>
        <w:rPr>
          <w:rFonts w:ascii="Book Antiqua" w:eastAsia="Times New Roman" w:hAnsi="Book Antiqua"/>
          <w:b/>
          <w:bCs/>
        </w:rPr>
      </w:pPr>
      <w:r w:rsidRPr="00676A57">
        <w:rPr>
          <w:rFonts w:ascii="Book Antiqua" w:eastAsia="Times New Roman" w:hAnsi="Book Antiqua"/>
          <w:b/>
          <w:bCs/>
        </w:rPr>
        <w:t>Procedura przyjęcia Zgłoszenia Serwisowego</w:t>
      </w:r>
    </w:p>
    <w:p w14:paraId="2907E3BF" w14:textId="77777777" w:rsidR="006A3E94" w:rsidRPr="00676A57" w:rsidRDefault="006A3E94" w:rsidP="006A3E94">
      <w:pPr>
        <w:autoSpaceDE/>
        <w:autoSpaceDN/>
        <w:adjustRightInd/>
        <w:ind w:left="360" w:hanging="360"/>
        <w:jc w:val="both"/>
        <w:rPr>
          <w:rFonts w:ascii="Book Antiqua" w:eastAsia="Times New Roman" w:hAnsi="Book Antiqua"/>
          <w:b/>
          <w:bCs/>
        </w:rPr>
      </w:pPr>
    </w:p>
    <w:p w14:paraId="2EB8E67D" w14:textId="77777777" w:rsidR="006A3E94" w:rsidRPr="00676A57" w:rsidRDefault="006A3E94" w:rsidP="006A3E94">
      <w:pPr>
        <w:widowControl/>
        <w:numPr>
          <w:ilvl w:val="0"/>
          <w:numId w:val="28"/>
        </w:numPr>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Wykonawca przyjmuje Zgłoszenie Serwisowe drogą telefoniczną, mailową lub w dedykowanym portalu zgłoszeń.</w:t>
      </w:r>
    </w:p>
    <w:p w14:paraId="066F038F" w14:textId="77777777" w:rsidR="006A3E94" w:rsidRPr="00676A57" w:rsidRDefault="006A3E94" w:rsidP="006A3E94">
      <w:pPr>
        <w:widowControl/>
        <w:numPr>
          <w:ilvl w:val="0"/>
          <w:numId w:val="28"/>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lastRenderedPageBreak/>
        <w:t>Zgłoszenie Serwisowe realizowane drogą internetową uznaje się za dokonane z chwilą potwierdzenia przyjęcia zgłoszenia.</w:t>
      </w:r>
    </w:p>
    <w:p w14:paraId="6BE836A0" w14:textId="77777777" w:rsidR="006A3E94" w:rsidRPr="00676A57" w:rsidRDefault="006A3E94" w:rsidP="006A3E94">
      <w:pPr>
        <w:widowControl/>
        <w:numPr>
          <w:ilvl w:val="0"/>
          <w:numId w:val="28"/>
        </w:numPr>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 xml:space="preserve">Zgłoszenie Serwisowe dokonane w czasie innym niż Godziny Robocze w Dniu Roboczym uznaje się za dokonane w pierwszej godzinie roboczej dnia roboczego, w którym dokonano Zgłoszenia Serwisowego lub najbliższego dnia roboczego następującego po dniu dokonania Zgłoszenia Serwisowego. </w:t>
      </w:r>
    </w:p>
    <w:p w14:paraId="46848260" w14:textId="77777777" w:rsidR="006A3E94" w:rsidRPr="00676A57" w:rsidRDefault="006A3E94" w:rsidP="006A3E94">
      <w:pPr>
        <w:autoSpaceDE/>
        <w:autoSpaceDN/>
        <w:adjustRightInd/>
        <w:ind w:left="360" w:hanging="360"/>
        <w:jc w:val="both"/>
        <w:rPr>
          <w:rFonts w:ascii="Book Antiqua" w:eastAsia="Times New Roman" w:hAnsi="Book Antiqua"/>
        </w:rPr>
      </w:pPr>
      <w:r w:rsidRPr="00676A57">
        <w:rPr>
          <w:rFonts w:ascii="Book Antiqua" w:eastAsia="Times New Roman" w:hAnsi="Book Antiqua"/>
        </w:rPr>
        <w:t> </w:t>
      </w:r>
    </w:p>
    <w:p w14:paraId="648A663A" w14:textId="77777777" w:rsidR="006A3E94" w:rsidRPr="00676A57" w:rsidRDefault="006A3E94" w:rsidP="006A3E94">
      <w:pPr>
        <w:autoSpaceDE/>
        <w:autoSpaceDN/>
        <w:adjustRightInd/>
        <w:ind w:left="360" w:hanging="360"/>
        <w:jc w:val="both"/>
        <w:rPr>
          <w:rFonts w:ascii="Book Antiqua" w:eastAsia="Times New Roman" w:hAnsi="Book Antiqua"/>
          <w:b/>
          <w:bCs/>
        </w:rPr>
      </w:pPr>
      <w:r w:rsidRPr="00676A57">
        <w:rPr>
          <w:rFonts w:ascii="Book Antiqua" w:eastAsia="Times New Roman" w:hAnsi="Book Antiqua"/>
          <w:b/>
          <w:bCs/>
        </w:rPr>
        <w:t>Procedura podejmowania Prac Serwisowych</w:t>
      </w:r>
    </w:p>
    <w:p w14:paraId="2C80B89B" w14:textId="77777777" w:rsidR="006A3E94" w:rsidRPr="00676A57" w:rsidRDefault="006A3E94" w:rsidP="006A3E94">
      <w:pPr>
        <w:autoSpaceDE/>
        <w:autoSpaceDN/>
        <w:adjustRightInd/>
        <w:ind w:left="360" w:hanging="360"/>
        <w:jc w:val="both"/>
        <w:rPr>
          <w:rFonts w:ascii="Book Antiqua" w:eastAsia="Times New Roman" w:hAnsi="Book Antiqua"/>
          <w:b/>
          <w:bCs/>
        </w:rPr>
      </w:pPr>
    </w:p>
    <w:p w14:paraId="6136DD9C" w14:textId="77777777" w:rsidR="006A3E94" w:rsidRPr="00676A57" w:rsidRDefault="006A3E94" w:rsidP="006A3E94">
      <w:pPr>
        <w:widowControl/>
        <w:numPr>
          <w:ilvl w:val="0"/>
          <w:numId w:val="29"/>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Wykonawca podejmuje Prace Serwisowe na podstawie Zgłoszenia Serwisowego.</w:t>
      </w:r>
    </w:p>
    <w:p w14:paraId="10E09892" w14:textId="77777777" w:rsidR="006A3E94" w:rsidRPr="00676A57" w:rsidRDefault="006A3E94" w:rsidP="006A3E94">
      <w:pPr>
        <w:widowControl/>
        <w:numPr>
          <w:ilvl w:val="0"/>
          <w:numId w:val="29"/>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Zamawiający dołoży wszelkich starań w celu umożliwienia Wykonawcy usunięcia Dysfunkcji, a w szczególności zapewni przedstawicielom Wykonawcy zdalny dostęp do Systemu Zamawiającego (zgodnie z warunkami zdalnego dostępu Wykonawcy do zasobów Zamawiającego).</w:t>
      </w:r>
    </w:p>
    <w:p w14:paraId="1349C5ED" w14:textId="77777777" w:rsidR="006A3E94" w:rsidRPr="00676A57" w:rsidRDefault="006A3E94" w:rsidP="006A3E94">
      <w:pPr>
        <w:widowControl/>
        <w:numPr>
          <w:ilvl w:val="0"/>
          <w:numId w:val="29"/>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Wykonawca nie ponosi odpowiedzialności za nieusunięcie Dysfunkcji Systemu, spowodowane niewypełnieniem przez Zamawiającego obowiązków wymienionych w ust 2.</w:t>
      </w:r>
    </w:p>
    <w:p w14:paraId="103AC102" w14:textId="77777777" w:rsidR="006A3E94" w:rsidRPr="00676A57" w:rsidRDefault="006A3E94" w:rsidP="006A3E94">
      <w:pPr>
        <w:widowControl/>
        <w:numPr>
          <w:ilvl w:val="0"/>
          <w:numId w:val="29"/>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Ewentualna odmowa zapewnienia dostępu do Systemu winna zostać dokonana w formie pisemnej i niezwłocznie przedstawiona Wykonawcy wraz z uzasadnieniem.</w:t>
      </w:r>
    </w:p>
    <w:p w14:paraId="390B2E23" w14:textId="77777777" w:rsidR="006A3E94" w:rsidRPr="00676A57" w:rsidRDefault="006A3E94" w:rsidP="006A3E94">
      <w:pPr>
        <w:widowControl/>
        <w:numPr>
          <w:ilvl w:val="0"/>
          <w:numId w:val="29"/>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 xml:space="preserve">Wykonawca, celem efektywnego wykonania zadań związanych z usuwaniem Dysfunkcji Systemu, w jak najkrótszym czasie dokona starań zmierzających do zminimalizowania ich skutków poprzez określenie działań naprawczych możliwych do podjęcia przez personel własny Wykonawcy lub personel własny Zamawiającego. </w:t>
      </w:r>
    </w:p>
    <w:p w14:paraId="7CF5C855" w14:textId="1EBCE26E" w:rsidR="006A3E94" w:rsidRDefault="006A3E94" w:rsidP="006A3E94">
      <w:pPr>
        <w:widowControl/>
        <w:numPr>
          <w:ilvl w:val="0"/>
          <w:numId w:val="29"/>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Wykonawca dołoży starań, aby Realizacja Zgłoszenia Serwisowego nastąpiła w możliwie krótkim czasie tak, aby uciążliwość spowodowana istnieniem Dysfunkcji trwała jak najkrócej, od momentu dokonania Zgłoszenia Serwisowego, jednak nie dłużej niż:</w:t>
      </w:r>
    </w:p>
    <w:p w14:paraId="7FBEBDFD" w14:textId="77777777" w:rsidR="0058422B" w:rsidRPr="006A3E94" w:rsidRDefault="0058422B" w:rsidP="0058422B">
      <w:pPr>
        <w:widowControl/>
        <w:numPr>
          <w:ilvl w:val="1"/>
          <w:numId w:val="29"/>
        </w:numPr>
        <w:autoSpaceDE/>
        <w:autoSpaceDN/>
        <w:adjustRightInd/>
        <w:spacing w:after="200" w:line="276" w:lineRule="auto"/>
        <w:jc w:val="both"/>
        <w:textAlignment w:val="baseline"/>
        <w:rPr>
          <w:rFonts w:ascii="Book Antiqua" w:eastAsia="Times New Roman" w:hAnsi="Book Antiqua"/>
        </w:rPr>
      </w:pPr>
      <w:r w:rsidRPr="006A3E94">
        <w:rPr>
          <w:rFonts w:ascii="Book Antiqua" w:eastAsia="Times New Roman" w:hAnsi="Book Antiqua"/>
        </w:rPr>
        <w:t>8 godziny dla Stanu Krytycznego,</w:t>
      </w:r>
    </w:p>
    <w:p w14:paraId="538B9D9A" w14:textId="77777777" w:rsidR="0058422B" w:rsidRPr="006A3E94" w:rsidRDefault="0058422B" w:rsidP="0058422B">
      <w:pPr>
        <w:widowControl/>
        <w:numPr>
          <w:ilvl w:val="1"/>
          <w:numId w:val="29"/>
        </w:numPr>
        <w:autoSpaceDE/>
        <w:autoSpaceDN/>
        <w:adjustRightInd/>
        <w:spacing w:after="200" w:line="276" w:lineRule="auto"/>
        <w:jc w:val="both"/>
        <w:textAlignment w:val="baseline"/>
        <w:rPr>
          <w:rFonts w:ascii="Book Antiqua" w:eastAsia="Times New Roman" w:hAnsi="Book Antiqua"/>
        </w:rPr>
      </w:pPr>
      <w:r w:rsidRPr="006A3E94">
        <w:rPr>
          <w:rFonts w:ascii="Book Antiqua" w:eastAsia="Times New Roman" w:hAnsi="Book Antiqua"/>
        </w:rPr>
        <w:t>4 dni robocze dla Awarii,</w:t>
      </w:r>
    </w:p>
    <w:p w14:paraId="2E29FF2D" w14:textId="77777777" w:rsidR="0058422B" w:rsidRPr="006A3E94" w:rsidRDefault="0058422B" w:rsidP="0058422B">
      <w:pPr>
        <w:widowControl/>
        <w:numPr>
          <w:ilvl w:val="1"/>
          <w:numId w:val="29"/>
        </w:numPr>
        <w:autoSpaceDE/>
        <w:autoSpaceDN/>
        <w:adjustRightInd/>
        <w:spacing w:after="200" w:line="276" w:lineRule="auto"/>
        <w:jc w:val="both"/>
        <w:textAlignment w:val="baseline"/>
        <w:rPr>
          <w:rFonts w:ascii="Book Antiqua" w:eastAsia="Times New Roman" w:hAnsi="Book Antiqua"/>
        </w:rPr>
      </w:pPr>
      <w:r w:rsidRPr="006A3E94">
        <w:rPr>
          <w:rFonts w:ascii="Book Antiqua" w:eastAsia="Times New Roman" w:hAnsi="Book Antiqua"/>
        </w:rPr>
        <w:t>14 dni roboczych dla Błędu,</w:t>
      </w:r>
    </w:p>
    <w:p w14:paraId="1C2F4036" w14:textId="77777777" w:rsidR="0058422B" w:rsidRPr="006A3E94" w:rsidRDefault="0058422B" w:rsidP="0058422B">
      <w:pPr>
        <w:widowControl/>
        <w:numPr>
          <w:ilvl w:val="1"/>
          <w:numId w:val="29"/>
        </w:numPr>
        <w:autoSpaceDE/>
        <w:autoSpaceDN/>
        <w:adjustRightInd/>
        <w:spacing w:after="200" w:line="276" w:lineRule="auto"/>
        <w:jc w:val="both"/>
        <w:textAlignment w:val="baseline"/>
        <w:rPr>
          <w:rFonts w:ascii="Book Antiqua" w:eastAsia="Times New Roman" w:hAnsi="Book Antiqua"/>
        </w:rPr>
      </w:pPr>
      <w:r w:rsidRPr="006A3E94">
        <w:rPr>
          <w:rFonts w:ascii="Book Antiqua" w:eastAsia="Times New Roman" w:hAnsi="Book Antiqua"/>
        </w:rPr>
        <w:t>40 dni roboczych dla Usterki.</w:t>
      </w:r>
    </w:p>
    <w:p w14:paraId="7B8B7F52" w14:textId="6785FA5A" w:rsidR="006A3E94" w:rsidRPr="00676A57" w:rsidRDefault="006A3E94" w:rsidP="00066CF4">
      <w:pPr>
        <w:widowControl/>
        <w:numPr>
          <w:ilvl w:val="0"/>
          <w:numId w:val="29"/>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W przypadku, jeżeli przyczyna Zgłoszenia Serwisowego nie jest związana bezpośrednio z Dysfunkcją, czas realizacji zgłoszenia może zostać wydłużony o czas realizacji innych czynności niezbędnych do przywrócenia Stanu Funkcjonalności.</w:t>
      </w:r>
    </w:p>
    <w:p w14:paraId="31A06EDE" w14:textId="77777777" w:rsidR="006A3E94" w:rsidRPr="00676A57" w:rsidRDefault="006A3E94" w:rsidP="006A3E94">
      <w:pPr>
        <w:widowControl/>
        <w:numPr>
          <w:ilvl w:val="0"/>
          <w:numId w:val="29"/>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W przypadku, gdy realizacja zgłoszenia wymaga przyjazdu do siedziby Zamawiającego, Strony ustalą datę i godziny wykonania usługi.</w:t>
      </w:r>
    </w:p>
    <w:p w14:paraId="72C9FAB6" w14:textId="77777777" w:rsidR="006A3E94" w:rsidRPr="00676A57" w:rsidRDefault="006A3E94" w:rsidP="006A3E94">
      <w:pPr>
        <w:widowControl/>
        <w:numPr>
          <w:ilvl w:val="0"/>
          <w:numId w:val="29"/>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lastRenderedPageBreak/>
        <w:t xml:space="preserve">Zamawiający zostanie poinformowany pisemnie przez Wykonawcę o ustalonych przyczynach wystąpienia Dysfunkcji celem uniknięcia w przyszłości podobnych zdarzeń. </w:t>
      </w:r>
    </w:p>
    <w:p w14:paraId="49A3FD92" w14:textId="77777777" w:rsidR="006A3E94" w:rsidRPr="00676A57" w:rsidRDefault="006A3E94" w:rsidP="006A3E94">
      <w:pPr>
        <w:widowControl/>
        <w:numPr>
          <w:ilvl w:val="0"/>
          <w:numId w:val="29"/>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Wykonawca ma obowiązek natychmiast poinformować Zamawiającego o zakończeniu Prac Serwisowych.</w:t>
      </w:r>
    </w:p>
    <w:p w14:paraId="3343A1C8" w14:textId="77777777" w:rsidR="006A3E94" w:rsidRPr="00676A57" w:rsidRDefault="006A3E94" w:rsidP="006A3E94">
      <w:pPr>
        <w:widowControl/>
        <w:numPr>
          <w:ilvl w:val="0"/>
          <w:numId w:val="29"/>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Zamawiający dokona weryfikacji efektów Prac Serwisowych i potwierdzenia przywrócenia Stanu Funkcjonalności w ciągu 7 dni roboczych od otrzymania od Wykonującego informacji o zakończeniu Prac Serwisowych i w formie pisemnej (e-mail lub portal zgłoszeń) poinformuje Wykonującego o:</w:t>
      </w:r>
    </w:p>
    <w:p w14:paraId="44A24408" w14:textId="77777777" w:rsidR="006A3E94" w:rsidRPr="00676A57" w:rsidRDefault="006A3E94" w:rsidP="006A3E94">
      <w:pPr>
        <w:widowControl/>
        <w:numPr>
          <w:ilvl w:val="1"/>
          <w:numId w:val="33"/>
        </w:numPr>
        <w:autoSpaceDE/>
        <w:autoSpaceDN/>
        <w:adjustRightInd/>
        <w:spacing w:after="200" w:line="276" w:lineRule="auto"/>
        <w:contextualSpacing/>
        <w:jc w:val="both"/>
        <w:textAlignment w:val="baseline"/>
        <w:rPr>
          <w:rFonts w:ascii="Book Antiqua" w:eastAsia="Times New Roman" w:hAnsi="Book Antiqua"/>
        </w:rPr>
      </w:pPr>
      <w:r w:rsidRPr="00676A57">
        <w:rPr>
          <w:rFonts w:ascii="Book Antiqua" w:eastAsia="Times New Roman" w:hAnsi="Book Antiqua"/>
        </w:rPr>
        <w:t>potwierdzeniu Realizacji Zgłoszenia Serwisowego - w przypadku gdy stwierdzi, że Stan Funkcjonalności został przywrócony,</w:t>
      </w:r>
    </w:p>
    <w:p w14:paraId="2018C099" w14:textId="77777777" w:rsidR="006A3E94" w:rsidRPr="00676A57" w:rsidRDefault="006A3E94" w:rsidP="006A3E94">
      <w:pPr>
        <w:widowControl/>
        <w:numPr>
          <w:ilvl w:val="1"/>
          <w:numId w:val="33"/>
        </w:numPr>
        <w:autoSpaceDE/>
        <w:autoSpaceDN/>
        <w:adjustRightInd/>
        <w:spacing w:after="200" w:line="276" w:lineRule="auto"/>
        <w:contextualSpacing/>
        <w:jc w:val="both"/>
        <w:textAlignment w:val="baseline"/>
        <w:rPr>
          <w:rFonts w:ascii="Book Antiqua" w:eastAsia="Times New Roman" w:hAnsi="Book Antiqua"/>
        </w:rPr>
      </w:pPr>
      <w:r w:rsidRPr="00676A57">
        <w:rPr>
          <w:rFonts w:ascii="Book Antiqua" w:eastAsia="Times New Roman" w:hAnsi="Book Antiqua"/>
        </w:rPr>
        <w:t>częściowym potwierdzeniu Realizacji Zgłoszenia Serwisowego - w przypadku, gdy Wykonujący stworzy Obejście dla Dysfunkcji. W takim przypadku drogą e-mail określany jest termin Realizacji Zgłoszenia Serwisowego inny niż terminy wskazane w punkcie 6 Procedury podejmowania Prac Serwisowych, nieprzekraczający jednak dwukrotności tych terminów,</w:t>
      </w:r>
    </w:p>
    <w:p w14:paraId="70A17151" w14:textId="77777777" w:rsidR="006A3E94" w:rsidRPr="00676A57" w:rsidRDefault="006A3E94" w:rsidP="006A3E94">
      <w:pPr>
        <w:widowControl/>
        <w:numPr>
          <w:ilvl w:val="1"/>
          <w:numId w:val="33"/>
        </w:numPr>
        <w:autoSpaceDE/>
        <w:autoSpaceDN/>
        <w:adjustRightInd/>
        <w:spacing w:after="200" w:line="276" w:lineRule="auto"/>
        <w:contextualSpacing/>
        <w:jc w:val="both"/>
        <w:textAlignment w:val="baseline"/>
        <w:rPr>
          <w:rFonts w:ascii="Book Antiqua" w:eastAsia="Times New Roman" w:hAnsi="Book Antiqua"/>
        </w:rPr>
      </w:pPr>
      <w:r w:rsidRPr="00676A57">
        <w:rPr>
          <w:rFonts w:ascii="Book Antiqua" w:eastAsia="Times New Roman" w:hAnsi="Book Antiqua"/>
        </w:rPr>
        <w:t>odrzuceniu Realizacji Zgłoszenia Serwisowego - w przypadku gdy Zamawiający stwierdzi iż Dysfunkcja nadal występuje, lub gdy Realizacja Zgłoszenia Serwisowego doprowadzi do powstania innej Dysfunkcji,</w:t>
      </w:r>
    </w:p>
    <w:p w14:paraId="7C85120E" w14:textId="77777777" w:rsidR="006A3E94" w:rsidRPr="00676A57" w:rsidRDefault="006A3E94" w:rsidP="006A3E94">
      <w:pPr>
        <w:widowControl/>
        <w:numPr>
          <w:ilvl w:val="1"/>
          <w:numId w:val="33"/>
        </w:numPr>
        <w:autoSpaceDE/>
        <w:autoSpaceDN/>
        <w:adjustRightInd/>
        <w:spacing w:after="200" w:line="276" w:lineRule="auto"/>
        <w:contextualSpacing/>
        <w:jc w:val="both"/>
        <w:textAlignment w:val="baseline"/>
        <w:rPr>
          <w:rFonts w:ascii="Book Antiqua" w:eastAsia="Times New Roman" w:hAnsi="Book Antiqua"/>
        </w:rPr>
      </w:pPr>
      <w:r w:rsidRPr="00676A57">
        <w:rPr>
          <w:rFonts w:ascii="Book Antiqua" w:eastAsia="Times New Roman" w:hAnsi="Book Antiqua"/>
        </w:rPr>
        <w:t>w przypadku braku pisemnej odpowiedzi opisanej w ust. 11 pkt 1 - 3 uznaje się, że Zamawiający potwierdził Realizację Zgłoszenia Serwisowego.</w:t>
      </w:r>
    </w:p>
    <w:p w14:paraId="18129701" w14:textId="77777777" w:rsidR="006A3E94" w:rsidRPr="00676A57" w:rsidRDefault="006A3E94" w:rsidP="006A3E94">
      <w:pPr>
        <w:autoSpaceDE/>
        <w:autoSpaceDN/>
        <w:adjustRightInd/>
        <w:spacing w:after="200" w:line="276" w:lineRule="auto"/>
        <w:rPr>
          <w:rFonts w:ascii="Book Antiqua" w:eastAsia="Times New Roman" w:hAnsi="Book Antiqua"/>
          <w:b/>
          <w:bCs/>
        </w:rPr>
      </w:pPr>
    </w:p>
    <w:p w14:paraId="1C37B4D7" w14:textId="77777777" w:rsidR="006A3E94" w:rsidRPr="00676A57" w:rsidRDefault="006A3E94" w:rsidP="006A3E94">
      <w:pPr>
        <w:autoSpaceDE/>
        <w:autoSpaceDN/>
        <w:adjustRightInd/>
        <w:ind w:left="360" w:hanging="360"/>
        <w:jc w:val="both"/>
        <w:rPr>
          <w:rFonts w:ascii="Book Antiqua" w:eastAsia="Times New Roman" w:hAnsi="Book Antiqua"/>
          <w:b/>
          <w:bCs/>
        </w:rPr>
      </w:pPr>
      <w:r w:rsidRPr="00676A57">
        <w:rPr>
          <w:rFonts w:ascii="Book Antiqua" w:eastAsia="Times New Roman" w:hAnsi="Book Antiqua"/>
          <w:b/>
          <w:bCs/>
        </w:rPr>
        <w:t>Warunki zdalnego dostępu Wykonawcy do zasobów Zamawiającego</w:t>
      </w:r>
    </w:p>
    <w:p w14:paraId="20216DC8" w14:textId="77777777" w:rsidR="006A3E94" w:rsidRPr="00676A57" w:rsidRDefault="006A3E94" w:rsidP="006A3E94">
      <w:pPr>
        <w:autoSpaceDE/>
        <w:autoSpaceDN/>
        <w:adjustRightInd/>
        <w:ind w:left="360" w:hanging="360"/>
        <w:jc w:val="both"/>
        <w:rPr>
          <w:rFonts w:ascii="Book Antiqua" w:eastAsia="Times New Roman" w:hAnsi="Book Antiqua"/>
          <w:b/>
          <w:bCs/>
        </w:rPr>
      </w:pPr>
    </w:p>
    <w:p w14:paraId="3D7D44AF" w14:textId="77777777" w:rsidR="006A3E94" w:rsidRPr="00676A57" w:rsidRDefault="006A3E94" w:rsidP="006A3E94">
      <w:pPr>
        <w:widowControl/>
        <w:numPr>
          <w:ilvl w:val="0"/>
          <w:numId w:val="31"/>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 xml:space="preserve">Zamawiający udostępni Wykonawcy zdalny dostęp do zasobów na czas realizacji zgłoszenia serwisowego. </w:t>
      </w:r>
    </w:p>
    <w:p w14:paraId="09C0BBCE" w14:textId="77777777" w:rsidR="006A3E94" w:rsidRPr="00676A57" w:rsidRDefault="006A3E94" w:rsidP="006A3E94">
      <w:pPr>
        <w:widowControl/>
        <w:numPr>
          <w:ilvl w:val="0"/>
          <w:numId w:val="31"/>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 xml:space="preserve">Bezpośredni dostęp do Systemu Zamawiającego jest możliwy wyłącznie po poinformowaniu administratora Zamawiającego. </w:t>
      </w:r>
    </w:p>
    <w:p w14:paraId="41F1733A" w14:textId="77777777" w:rsidR="006A3E94" w:rsidRPr="00676A57" w:rsidRDefault="006A3E94" w:rsidP="006A3E94">
      <w:pPr>
        <w:widowControl/>
        <w:numPr>
          <w:ilvl w:val="0"/>
          <w:numId w:val="31"/>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 xml:space="preserve">W przypadku zgłoszenia Dysfunkcji Zamawiający udostępni Wykonawcy wszelkie niezbędne dane do prawidłowej Realizacji Zgłoszenia Serwisowego. </w:t>
      </w:r>
    </w:p>
    <w:p w14:paraId="66DE440C" w14:textId="77777777" w:rsidR="006A3E94" w:rsidRPr="00676A57" w:rsidRDefault="006A3E94" w:rsidP="006A3E94">
      <w:pPr>
        <w:widowControl/>
        <w:numPr>
          <w:ilvl w:val="0"/>
          <w:numId w:val="31"/>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Korzystając ze zdalnego dostępu Wykonawca:</w:t>
      </w:r>
    </w:p>
    <w:p w14:paraId="77E5613D" w14:textId="77777777" w:rsidR="006A3E94" w:rsidRPr="00676A57" w:rsidRDefault="006A3E94" w:rsidP="006A3E94">
      <w:pPr>
        <w:widowControl/>
        <w:numPr>
          <w:ilvl w:val="1"/>
          <w:numId w:val="34"/>
        </w:numPr>
        <w:autoSpaceDE/>
        <w:autoSpaceDN/>
        <w:adjustRightInd/>
        <w:spacing w:after="200" w:line="276" w:lineRule="auto"/>
        <w:jc w:val="both"/>
        <w:textAlignment w:val="baseline"/>
        <w:rPr>
          <w:rFonts w:ascii="Book Antiqua" w:eastAsia="Times New Roman" w:hAnsi="Book Antiqua"/>
        </w:rPr>
      </w:pPr>
      <w:r w:rsidRPr="00676A57">
        <w:rPr>
          <w:rFonts w:ascii="Book Antiqua" w:eastAsia="Times New Roman" w:hAnsi="Book Antiqua"/>
        </w:rPr>
        <w:t xml:space="preserve">będzie wykorzystywać go wyłącznie w celu realizacji Umowy, </w:t>
      </w:r>
    </w:p>
    <w:p w14:paraId="35D05C0B" w14:textId="77777777" w:rsidR="006A3E94" w:rsidRPr="00676A57" w:rsidRDefault="006A3E94" w:rsidP="006A3E94">
      <w:pPr>
        <w:widowControl/>
        <w:numPr>
          <w:ilvl w:val="1"/>
          <w:numId w:val="34"/>
        </w:numPr>
        <w:autoSpaceDE/>
        <w:autoSpaceDN/>
        <w:adjustRightInd/>
        <w:spacing w:after="200" w:line="276" w:lineRule="auto"/>
        <w:jc w:val="both"/>
        <w:textAlignment w:val="baseline"/>
        <w:rPr>
          <w:rFonts w:ascii="Book Antiqua" w:eastAsia="Times New Roman" w:hAnsi="Book Antiqua"/>
        </w:rPr>
      </w:pPr>
      <w:r w:rsidRPr="00676A57">
        <w:rPr>
          <w:rFonts w:ascii="Book Antiqua" w:eastAsia="Times New Roman" w:hAnsi="Book Antiqua"/>
        </w:rPr>
        <w:t>będzie przetwarzał dane wyłącznie w celu i zakresie niezbędnym do należytego wykonania Umowy.</w:t>
      </w:r>
    </w:p>
    <w:p w14:paraId="1567E7A4" w14:textId="77777777" w:rsidR="006A3E94" w:rsidRPr="00676A57" w:rsidRDefault="006A3E94" w:rsidP="006A3E94">
      <w:pPr>
        <w:widowControl/>
        <w:numPr>
          <w:ilvl w:val="0"/>
          <w:numId w:val="31"/>
        </w:numPr>
        <w:tabs>
          <w:tab w:val="num" w:pos="426"/>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t xml:space="preserve">Zdalne rozwiązywanie problemów zgłoszonych przez Zamawiającego prowadzone będzie z siedziby Wykonawcy w Dni robocze w Godzinach roboczych. </w:t>
      </w:r>
    </w:p>
    <w:p w14:paraId="0C879B38" w14:textId="67DBCDEC" w:rsidR="006A3E94" w:rsidRPr="00A45DFC" w:rsidRDefault="006A3E94" w:rsidP="00A45DFC">
      <w:pPr>
        <w:widowControl/>
        <w:numPr>
          <w:ilvl w:val="0"/>
          <w:numId w:val="31"/>
        </w:numPr>
        <w:tabs>
          <w:tab w:val="num" w:pos="284"/>
        </w:tabs>
        <w:autoSpaceDE/>
        <w:autoSpaceDN/>
        <w:adjustRightInd/>
        <w:spacing w:after="200" w:line="276" w:lineRule="auto"/>
        <w:ind w:left="360"/>
        <w:jc w:val="both"/>
        <w:textAlignment w:val="baseline"/>
        <w:rPr>
          <w:rFonts w:ascii="Book Antiqua" w:eastAsia="Times New Roman" w:hAnsi="Book Antiqua"/>
        </w:rPr>
      </w:pPr>
      <w:r w:rsidRPr="00676A57">
        <w:rPr>
          <w:rFonts w:ascii="Book Antiqua" w:eastAsia="Times New Roman" w:hAnsi="Book Antiqua"/>
        </w:rPr>
        <w:lastRenderedPageBreak/>
        <w:t xml:space="preserve">Jeżeli nie jest możliwe zdalne rozwiązywanie problemu zgłoszonego przez Zamawiającego lub nie można wskazać Obejścia, wówczas Wykonawca zobowiązuje się do rozwiązywania problemów bezpośrednio w miejscu zainstalowania Systemu. </w:t>
      </w:r>
    </w:p>
    <w:sectPr w:rsidR="006A3E94" w:rsidRPr="00A45DFC">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7171" w14:textId="77777777" w:rsidR="001249F0" w:rsidRDefault="001249F0" w:rsidP="00B67715">
      <w:r>
        <w:separator/>
      </w:r>
    </w:p>
  </w:endnote>
  <w:endnote w:type="continuationSeparator" w:id="0">
    <w:p w14:paraId="53E5EFCB" w14:textId="77777777" w:rsidR="001249F0" w:rsidRDefault="001249F0" w:rsidP="00B67715">
      <w:r>
        <w:continuationSeparator/>
      </w:r>
    </w:p>
  </w:endnote>
  <w:endnote w:type="continuationNotice" w:id="1">
    <w:p w14:paraId="58E6DAB9" w14:textId="77777777" w:rsidR="001249F0" w:rsidRDefault="00124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FreeSans">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05599"/>
      <w:docPartObj>
        <w:docPartGallery w:val="Page Numbers (Bottom of Page)"/>
        <w:docPartUnique/>
      </w:docPartObj>
    </w:sdtPr>
    <w:sdtEndPr>
      <w:rPr>
        <w:sz w:val="20"/>
        <w:szCs w:val="20"/>
      </w:rPr>
    </w:sdtEndPr>
    <w:sdtContent>
      <w:p w14:paraId="70E8A229" w14:textId="00DAD8A6" w:rsidR="00DA633E" w:rsidRPr="009B2251" w:rsidRDefault="00DA633E" w:rsidP="009B2251">
        <w:pPr>
          <w:pStyle w:val="Stopka"/>
          <w:jc w:val="right"/>
          <w:rPr>
            <w:sz w:val="20"/>
            <w:szCs w:val="20"/>
          </w:rPr>
        </w:pPr>
        <w:r w:rsidRPr="009B2251">
          <w:rPr>
            <w:sz w:val="20"/>
            <w:szCs w:val="20"/>
          </w:rPr>
          <w:fldChar w:fldCharType="begin"/>
        </w:r>
        <w:r w:rsidRPr="009B2251">
          <w:rPr>
            <w:sz w:val="20"/>
            <w:szCs w:val="20"/>
          </w:rPr>
          <w:instrText>PAGE   \* MERGEFORMAT</w:instrText>
        </w:r>
        <w:r w:rsidRPr="009B2251">
          <w:rPr>
            <w:sz w:val="20"/>
            <w:szCs w:val="20"/>
          </w:rPr>
          <w:fldChar w:fldCharType="separate"/>
        </w:r>
        <w:r>
          <w:rPr>
            <w:noProof/>
            <w:sz w:val="20"/>
            <w:szCs w:val="20"/>
          </w:rPr>
          <w:t>20</w:t>
        </w:r>
        <w:r w:rsidRPr="009B225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A275A" w14:textId="77777777" w:rsidR="001249F0" w:rsidRDefault="001249F0" w:rsidP="00B67715">
      <w:r>
        <w:separator/>
      </w:r>
    </w:p>
  </w:footnote>
  <w:footnote w:type="continuationSeparator" w:id="0">
    <w:p w14:paraId="26A1C257" w14:textId="77777777" w:rsidR="001249F0" w:rsidRDefault="001249F0" w:rsidP="00B67715">
      <w:r>
        <w:continuationSeparator/>
      </w:r>
    </w:p>
  </w:footnote>
  <w:footnote w:type="continuationNotice" w:id="1">
    <w:p w14:paraId="49B4F89F" w14:textId="77777777" w:rsidR="001249F0" w:rsidRDefault="00124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FC65" w14:textId="17BE6B1C" w:rsidR="00DA633E" w:rsidRDefault="00DA633E">
    <w:pPr>
      <w:pStyle w:val="Nagwek"/>
    </w:pPr>
    <w:r>
      <w:rPr>
        <w:noProof/>
      </w:rPr>
      <w:drawing>
        <wp:inline distT="0" distB="0" distL="0" distR="0" wp14:anchorId="7F1FDB1F" wp14:editId="04263F2F">
          <wp:extent cx="5759450" cy="61581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9450" cy="615814"/>
                  </a:xfrm>
                  <a:prstGeom prst="rect">
                    <a:avLst/>
                  </a:prstGeom>
                  <a:noFill/>
                  <a:ln w="9525">
                    <a:noFill/>
                    <a:miter lim="800000"/>
                    <a:headEnd/>
                    <a:tailEnd/>
                  </a:ln>
                </pic:spPr>
              </pic:pic>
            </a:graphicData>
          </a:graphic>
        </wp:inline>
      </w:drawing>
    </w:r>
    <w:r>
      <w:t xml:space="preserve">            </w:t>
    </w:r>
  </w:p>
  <w:p w14:paraId="6CE03FA4" w14:textId="464264D6" w:rsidR="00DA633E" w:rsidRDefault="00DA633E">
    <w:pPr>
      <w:pStyle w:val="Nagwek"/>
    </w:pP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522CF18A"/>
    <w:lvl w:ilvl="0">
      <w:start w:val="1"/>
      <w:numFmt w:val="decimal"/>
      <w:lvlText w:val="%1."/>
      <w:lvlJc w:val="left"/>
      <w:pPr>
        <w:ind w:left="539" w:hanging="284"/>
      </w:pPr>
      <w:rPr>
        <w:rFonts w:ascii="Calibri" w:hAnsi="Calibri" w:cs="Calibri" w:hint="default"/>
        <w:b w:val="0"/>
        <w:bCs w:val="0"/>
        <w:color w:val="000009"/>
        <w:w w:val="100"/>
        <w:sz w:val="22"/>
        <w:szCs w:val="22"/>
      </w:rPr>
    </w:lvl>
    <w:lvl w:ilvl="1">
      <w:numFmt w:val="bullet"/>
      <w:lvlText w:val="•"/>
      <w:lvlJc w:val="left"/>
      <w:pPr>
        <w:ind w:left="1430" w:hanging="284"/>
      </w:pPr>
    </w:lvl>
    <w:lvl w:ilvl="2">
      <w:numFmt w:val="bullet"/>
      <w:lvlText w:val="•"/>
      <w:lvlJc w:val="left"/>
      <w:pPr>
        <w:ind w:left="2321" w:hanging="284"/>
      </w:pPr>
    </w:lvl>
    <w:lvl w:ilvl="3">
      <w:numFmt w:val="bullet"/>
      <w:lvlText w:val="•"/>
      <w:lvlJc w:val="left"/>
      <w:pPr>
        <w:ind w:left="3211" w:hanging="284"/>
      </w:pPr>
    </w:lvl>
    <w:lvl w:ilvl="4">
      <w:numFmt w:val="bullet"/>
      <w:lvlText w:val="•"/>
      <w:lvlJc w:val="left"/>
      <w:pPr>
        <w:ind w:left="4102" w:hanging="284"/>
      </w:pPr>
    </w:lvl>
    <w:lvl w:ilvl="5">
      <w:numFmt w:val="bullet"/>
      <w:lvlText w:val="•"/>
      <w:lvlJc w:val="left"/>
      <w:pPr>
        <w:ind w:left="4993" w:hanging="284"/>
      </w:pPr>
    </w:lvl>
    <w:lvl w:ilvl="6">
      <w:numFmt w:val="bullet"/>
      <w:lvlText w:val="•"/>
      <w:lvlJc w:val="left"/>
      <w:pPr>
        <w:ind w:left="5883" w:hanging="284"/>
      </w:pPr>
    </w:lvl>
    <w:lvl w:ilvl="7">
      <w:numFmt w:val="bullet"/>
      <w:lvlText w:val="•"/>
      <w:lvlJc w:val="left"/>
      <w:pPr>
        <w:ind w:left="6774" w:hanging="284"/>
      </w:pPr>
    </w:lvl>
    <w:lvl w:ilvl="8">
      <w:numFmt w:val="bullet"/>
      <w:lvlText w:val="•"/>
      <w:lvlJc w:val="left"/>
      <w:pPr>
        <w:ind w:left="7665" w:hanging="284"/>
      </w:pPr>
    </w:lvl>
  </w:abstractNum>
  <w:abstractNum w:abstractNumId="1" w15:restartNumberingAfterBreak="0">
    <w:nsid w:val="00000406"/>
    <w:multiLevelType w:val="multilevel"/>
    <w:tmpl w:val="B25E40FC"/>
    <w:lvl w:ilvl="0">
      <w:start w:val="1"/>
      <w:numFmt w:val="decimal"/>
      <w:lvlText w:val="%1."/>
      <w:lvlJc w:val="left"/>
      <w:pPr>
        <w:ind w:left="539" w:hanging="284"/>
      </w:pPr>
      <w:rPr>
        <w:rFonts w:ascii="Calibri" w:hAnsi="Calibri" w:cs="Calibri" w:hint="default"/>
        <w:b w:val="0"/>
        <w:bCs w:val="0"/>
        <w:color w:val="000009"/>
        <w:w w:val="100"/>
        <w:sz w:val="22"/>
        <w:szCs w:val="22"/>
      </w:rPr>
    </w:lvl>
    <w:lvl w:ilvl="1">
      <w:start w:val="1"/>
      <w:numFmt w:val="decimal"/>
      <w:lvlText w:val="%2)"/>
      <w:lvlJc w:val="left"/>
      <w:pPr>
        <w:ind w:left="822" w:hanging="284"/>
      </w:pPr>
      <w:rPr>
        <w:rFonts w:ascii="Calibri" w:hAnsi="Calibri" w:cs="Calibri" w:hint="default"/>
        <w:b w:val="0"/>
        <w:bCs w:val="0"/>
        <w:w w:val="100"/>
        <w:sz w:val="20"/>
        <w:szCs w:val="20"/>
      </w:rPr>
    </w:lvl>
    <w:lvl w:ilvl="2">
      <w:numFmt w:val="bullet"/>
      <w:lvlText w:val="•"/>
      <w:lvlJc w:val="left"/>
      <w:pPr>
        <w:ind w:left="1778" w:hanging="284"/>
      </w:pPr>
    </w:lvl>
    <w:lvl w:ilvl="3">
      <w:numFmt w:val="bullet"/>
      <w:lvlText w:val="•"/>
      <w:lvlJc w:val="left"/>
      <w:pPr>
        <w:ind w:left="2736" w:hanging="284"/>
      </w:pPr>
    </w:lvl>
    <w:lvl w:ilvl="4">
      <w:numFmt w:val="bullet"/>
      <w:lvlText w:val="•"/>
      <w:lvlJc w:val="left"/>
      <w:pPr>
        <w:ind w:left="3695" w:hanging="284"/>
      </w:pPr>
    </w:lvl>
    <w:lvl w:ilvl="5">
      <w:numFmt w:val="bullet"/>
      <w:lvlText w:val="•"/>
      <w:lvlJc w:val="left"/>
      <w:pPr>
        <w:ind w:left="4653" w:hanging="284"/>
      </w:pPr>
    </w:lvl>
    <w:lvl w:ilvl="6">
      <w:numFmt w:val="bullet"/>
      <w:lvlText w:val="•"/>
      <w:lvlJc w:val="left"/>
      <w:pPr>
        <w:ind w:left="5612" w:hanging="284"/>
      </w:pPr>
    </w:lvl>
    <w:lvl w:ilvl="7">
      <w:numFmt w:val="bullet"/>
      <w:lvlText w:val="•"/>
      <w:lvlJc w:val="left"/>
      <w:pPr>
        <w:ind w:left="6570" w:hanging="284"/>
      </w:pPr>
    </w:lvl>
    <w:lvl w:ilvl="8">
      <w:numFmt w:val="bullet"/>
      <w:lvlText w:val="•"/>
      <w:lvlJc w:val="left"/>
      <w:pPr>
        <w:ind w:left="7529" w:hanging="284"/>
      </w:pPr>
    </w:lvl>
  </w:abstractNum>
  <w:abstractNum w:abstractNumId="2" w15:restartNumberingAfterBreak="0">
    <w:nsid w:val="00000408"/>
    <w:multiLevelType w:val="multilevel"/>
    <w:tmpl w:val="CD50FB5E"/>
    <w:lvl w:ilvl="0">
      <w:start w:val="1"/>
      <w:numFmt w:val="decimal"/>
      <w:lvlText w:val="%1."/>
      <w:lvlJc w:val="left"/>
      <w:pPr>
        <w:ind w:left="284" w:hanging="284"/>
      </w:pPr>
      <w:rPr>
        <w:rFonts w:ascii="Calibri" w:hAnsi="Calibri" w:cs="Calibri" w:hint="default"/>
        <w:b w:val="0"/>
        <w:bCs w:val="0"/>
        <w:color w:val="000009"/>
        <w:w w:val="100"/>
        <w:sz w:val="22"/>
        <w:szCs w:val="22"/>
      </w:rPr>
    </w:lvl>
    <w:lvl w:ilvl="1">
      <w:start w:val="1"/>
      <w:numFmt w:val="decimal"/>
      <w:lvlText w:val="%2)"/>
      <w:lvlJc w:val="left"/>
      <w:pPr>
        <w:ind w:left="822" w:hanging="284"/>
      </w:pPr>
      <w:rPr>
        <w:rFonts w:ascii="Calibri" w:hAnsi="Calibri" w:cs="Calibri"/>
        <w:b w:val="0"/>
        <w:bCs w:val="0"/>
        <w:w w:val="100"/>
        <w:sz w:val="22"/>
        <w:szCs w:val="22"/>
      </w:rPr>
    </w:lvl>
    <w:lvl w:ilvl="2">
      <w:numFmt w:val="bullet"/>
      <w:lvlText w:val="•"/>
      <w:lvlJc w:val="left"/>
      <w:pPr>
        <w:ind w:left="1778" w:hanging="284"/>
      </w:pPr>
    </w:lvl>
    <w:lvl w:ilvl="3">
      <w:numFmt w:val="bullet"/>
      <w:lvlText w:val="•"/>
      <w:lvlJc w:val="left"/>
      <w:pPr>
        <w:ind w:left="2736" w:hanging="284"/>
      </w:pPr>
    </w:lvl>
    <w:lvl w:ilvl="4">
      <w:numFmt w:val="bullet"/>
      <w:lvlText w:val="•"/>
      <w:lvlJc w:val="left"/>
      <w:pPr>
        <w:ind w:left="3695" w:hanging="284"/>
      </w:pPr>
    </w:lvl>
    <w:lvl w:ilvl="5">
      <w:numFmt w:val="bullet"/>
      <w:lvlText w:val="•"/>
      <w:lvlJc w:val="left"/>
      <w:pPr>
        <w:ind w:left="4653" w:hanging="284"/>
      </w:pPr>
    </w:lvl>
    <w:lvl w:ilvl="6">
      <w:numFmt w:val="bullet"/>
      <w:lvlText w:val="•"/>
      <w:lvlJc w:val="left"/>
      <w:pPr>
        <w:ind w:left="5612" w:hanging="284"/>
      </w:pPr>
    </w:lvl>
    <w:lvl w:ilvl="7">
      <w:numFmt w:val="bullet"/>
      <w:lvlText w:val="•"/>
      <w:lvlJc w:val="left"/>
      <w:pPr>
        <w:ind w:left="6570" w:hanging="284"/>
      </w:pPr>
    </w:lvl>
    <w:lvl w:ilvl="8">
      <w:numFmt w:val="bullet"/>
      <w:lvlText w:val="•"/>
      <w:lvlJc w:val="left"/>
      <w:pPr>
        <w:ind w:left="7529" w:hanging="284"/>
      </w:pPr>
    </w:lvl>
  </w:abstractNum>
  <w:abstractNum w:abstractNumId="3" w15:restartNumberingAfterBreak="0">
    <w:nsid w:val="00000409"/>
    <w:multiLevelType w:val="multilevel"/>
    <w:tmpl w:val="B6D80EE8"/>
    <w:lvl w:ilvl="0">
      <w:start w:val="1"/>
      <w:numFmt w:val="decimal"/>
      <w:lvlText w:val="%1."/>
      <w:lvlJc w:val="left"/>
      <w:pPr>
        <w:ind w:left="852" w:hanging="284"/>
      </w:pPr>
      <w:rPr>
        <w:rFonts w:ascii="Book Antiqua" w:hAnsi="Book Antiqua" w:cs="Calibri" w:hint="default"/>
        <w:b w:val="0"/>
        <w:bCs w:val="0"/>
        <w:color w:val="000009"/>
        <w:w w:val="100"/>
        <w:sz w:val="22"/>
        <w:szCs w:val="22"/>
      </w:rPr>
    </w:lvl>
    <w:lvl w:ilvl="1">
      <w:start w:val="1"/>
      <w:numFmt w:val="decimal"/>
      <w:lvlText w:val="%2)"/>
      <w:lvlJc w:val="left"/>
      <w:pPr>
        <w:ind w:left="822" w:hanging="284"/>
      </w:pPr>
      <w:rPr>
        <w:rFonts w:ascii="Book Antiqua" w:hAnsi="Book Antiqua" w:cs="Calibri" w:hint="default"/>
        <w:b w:val="0"/>
        <w:bCs w:val="0"/>
        <w:w w:val="100"/>
        <w:sz w:val="22"/>
        <w:szCs w:val="22"/>
      </w:rPr>
    </w:lvl>
    <w:lvl w:ilvl="2">
      <w:start w:val="1"/>
      <w:numFmt w:val="lowerLetter"/>
      <w:lvlText w:val="%3)"/>
      <w:lvlJc w:val="left"/>
      <w:pPr>
        <w:ind w:left="1108" w:hanging="286"/>
      </w:pPr>
      <w:rPr>
        <w:rFonts w:ascii="Calibri" w:hAnsi="Calibri" w:cs="Calibri" w:hint="default"/>
        <w:b w:val="0"/>
        <w:bCs w:val="0"/>
        <w:spacing w:val="-1"/>
        <w:w w:val="100"/>
        <w:sz w:val="22"/>
        <w:szCs w:val="22"/>
      </w:rPr>
    </w:lvl>
    <w:lvl w:ilvl="3">
      <w:numFmt w:val="bullet"/>
      <w:lvlText w:val="•"/>
      <w:lvlJc w:val="left"/>
      <w:pPr>
        <w:ind w:left="2143" w:hanging="286"/>
      </w:pPr>
    </w:lvl>
    <w:lvl w:ilvl="4">
      <w:numFmt w:val="bullet"/>
      <w:lvlText w:val="•"/>
      <w:lvlJc w:val="left"/>
      <w:pPr>
        <w:ind w:left="3186" w:hanging="286"/>
      </w:pPr>
    </w:lvl>
    <w:lvl w:ilvl="5">
      <w:numFmt w:val="bullet"/>
      <w:lvlText w:val="•"/>
      <w:lvlJc w:val="left"/>
      <w:pPr>
        <w:ind w:left="4229" w:hanging="286"/>
      </w:pPr>
    </w:lvl>
    <w:lvl w:ilvl="6">
      <w:numFmt w:val="bullet"/>
      <w:lvlText w:val="•"/>
      <w:lvlJc w:val="left"/>
      <w:pPr>
        <w:ind w:left="5273" w:hanging="286"/>
      </w:pPr>
    </w:lvl>
    <w:lvl w:ilvl="7">
      <w:numFmt w:val="bullet"/>
      <w:lvlText w:val="•"/>
      <w:lvlJc w:val="left"/>
      <w:pPr>
        <w:ind w:left="6316" w:hanging="286"/>
      </w:pPr>
    </w:lvl>
    <w:lvl w:ilvl="8">
      <w:numFmt w:val="bullet"/>
      <w:lvlText w:val="•"/>
      <w:lvlJc w:val="left"/>
      <w:pPr>
        <w:ind w:left="7359" w:hanging="286"/>
      </w:pPr>
    </w:lvl>
  </w:abstractNum>
  <w:abstractNum w:abstractNumId="4" w15:restartNumberingAfterBreak="0">
    <w:nsid w:val="0000040A"/>
    <w:multiLevelType w:val="multilevel"/>
    <w:tmpl w:val="3E128C56"/>
    <w:lvl w:ilvl="0">
      <w:start w:val="1"/>
      <w:numFmt w:val="decimal"/>
      <w:lvlText w:val="%1."/>
      <w:lvlJc w:val="left"/>
      <w:pPr>
        <w:ind w:left="539" w:hanging="284"/>
      </w:pPr>
      <w:rPr>
        <w:rFonts w:ascii="Calibri" w:hAnsi="Calibri" w:cs="Calibri" w:hint="default"/>
        <w:b w:val="0"/>
        <w:bCs w:val="0"/>
        <w:color w:val="000009"/>
        <w:w w:val="100"/>
        <w:sz w:val="22"/>
        <w:szCs w:val="22"/>
      </w:rPr>
    </w:lvl>
    <w:lvl w:ilvl="1">
      <w:start w:val="1"/>
      <w:numFmt w:val="decimal"/>
      <w:lvlText w:val="%2)"/>
      <w:lvlJc w:val="left"/>
      <w:pPr>
        <w:ind w:left="822" w:hanging="284"/>
      </w:pPr>
      <w:rPr>
        <w:rFonts w:ascii="Book Antiqua" w:hAnsi="Book Antiqua" w:cs="Calibri" w:hint="default"/>
        <w:b w:val="0"/>
        <w:bCs w:val="0"/>
        <w:w w:val="100"/>
        <w:sz w:val="22"/>
        <w:szCs w:val="22"/>
      </w:rPr>
    </w:lvl>
    <w:lvl w:ilvl="2">
      <w:start w:val="1"/>
      <w:numFmt w:val="lowerLetter"/>
      <w:lvlText w:val="%3)"/>
      <w:lvlJc w:val="left"/>
      <w:pPr>
        <w:ind w:left="1108" w:hanging="286"/>
      </w:pPr>
      <w:rPr>
        <w:rFonts w:ascii="Book Antiqua" w:hAnsi="Book Antiqua" w:cs="Calibri" w:hint="default"/>
        <w:b w:val="0"/>
        <w:bCs w:val="0"/>
        <w:spacing w:val="-1"/>
        <w:w w:val="100"/>
        <w:sz w:val="22"/>
        <w:szCs w:val="22"/>
      </w:rPr>
    </w:lvl>
    <w:lvl w:ilvl="3">
      <w:numFmt w:val="bullet"/>
      <w:lvlText w:val="•"/>
      <w:lvlJc w:val="left"/>
      <w:pPr>
        <w:ind w:left="2143" w:hanging="286"/>
      </w:pPr>
    </w:lvl>
    <w:lvl w:ilvl="4">
      <w:numFmt w:val="bullet"/>
      <w:lvlText w:val="•"/>
      <w:lvlJc w:val="left"/>
      <w:pPr>
        <w:ind w:left="3186" w:hanging="286"/>
      </w:pPr>
    </w:lvl>
    <w:lvl w:ilvl="5">
      <w:numFmt w:val="bullet"/>
      <w:lvlText w:val="•"/>
      <w:lvlJc w:val="left"/>
      <w:pPr>
        <w:ind w:left="4229" w:hanging="286"/>
      </w:pPr>
    </w:lvl>
    <w:lvl w:ilvl="6">
      <w:numFmt w:val="bullet"/>
      <w:lvlText w:val="•"/>
      <w:lvlJc w:val="left"/>
      <w:pPr>
        <w:ind w:left="5273" w:hanging="286"/>
      </w:pPr>
    </w:lvl>
    <w:lvl w:ilvl="7">
      <w:numFmt w:val="bullet"/>
      <w:lvlText w:val="•"/>
      <w:lvlJc w:val="left"/>
      <w:pPr>
        <w:ind w:left="6316" w:hanging="286"/>
      </w:pPr>
    </w:lvl>
    <w:lvl w:ilvl="8">
      <w:numFmt w:val="bullet"/>
      <w:lvlText w:val="•"/>
      <w:lvlJc w:val="left"/>
      <w:pPr>
        <w:ind w:left="7359" w:hanging="286"/>
      </w:pPr>
    </w:lvl>
  </w:abstractNum>
  <w:abstractNum w:abstractNumId="5" w15:restartNumberingAfterBreak="0">
    <w:nsid w:val="0000040B"/>
    <w:multiLevelType w:val="multilevel"/>
    <w:tmpl w:val="688EA4B0"/>
    <w:lvl w:ilvl="0">
      <w:start w:val="1"/>
      <w:numFmt w:val="decimal"/>
      <w:lvlText w:val="%1."/>
      <w:lvlJc w:val="left"/>
      <w:pPr>
        <w:ind w:left="539" w:hanging="284"/>
      </w:pPr>
      <w:rPr>
        <w:rFonts w:ascii="Calibri" w:hAnsi="Calibri" w:cs="Calibri" w:hint="default"/>
        <w:b w:val="0"/>
        <w:bCs w:val="0"/>
        <w:color w:val="000009"/>
        <w:w w:val="100"/>
        <w:sz w:val="22"/>
        <w:szCs w:val="22"/>
      </w:rPr>
    </w:lvl>
    <w:lvl w:ilvl="1">
      <w:start w:val="1"/>
      <w:numFmt w:val="decimal"/>
      <w:lvlText w:val="%2)"/>
      <w:lvlJc w:val="left"/>
      <w:pPr>
        <w:ind w:left="284" w:hanging="284"/>
      </w:pPr>
      <w:rPr>
        <w:rFonts w:ascii="Book Antiqua" w:hAnsi="Book Antiqua" w:cs="Calibri" w:hint="default"/>
        <w:b w:val="0"/>
        <w:bCs w:val="0"/>
        <w:w w:val="100"/>
        <w:sz w:val="22"/>
        <w:szCs w:val="22"/>
      </w:rPr>
    </w:lvl>
    <w:lvl w:ilvl="2">
      <w:start w:val="1"/>
      <w:numFmt w:val="lowerLetter"/>
      <w:lvlText w:val="%3)"/>
      <w:lvlJc w:val="left"/>
      <w:pPr>
        <w:ind w:left="1108" w:hanging="286"/>
      </w:pPr>
      <w:rPr>
        <w:rFonts w:ascii="Calibri" w:hAnsi="Calibri" w:cs="Calibri"/>
        <w:b w:val="0"/>
        <w:bCs w:val="0"/>
        <w:spacing w:val="-1"/>
        <w:w w:val="100"/>
        <w:sz w:val="22"/>
        <w:szCs w:val="22"/>
      </w:rPr>
    </w:lvl>
    <w:lvl w:ilvl="3">
      <w:numFmt w:val="bullet"/>
      <w:lvlText w:val="•"/>
      <w:lvlJc w:val="left"/>
      <w:pPr>
        <w:ind w:left="2143" w:hanging="286"/>
      </w:pPr>
    </w:lvl>
    <w:lvl w:ilvl="4">
      <w:numFmt w:val="bullet"/>
      <w:lvlText w:val="•"/>
      <w:lvlJc w:val="left"/>
      <w:pPr>
        <w:ind w:left="3186" w:hanging="286"/>
      </w:pPr>
    </w:lvl>
    <w:lvl w:ilvl="5">
      <w:numFmt w:val="bullet"/>
      <w:lvlText w:val="•"/>
      <w:lvlJc w:val="left"/>
      <w:pPr>
        <w:ind w:left="4229" w:hanging="286"/>
      </w:pPr>
    </w:lvl>
    <w:lvl w:ilvl="6">
      <w:numFmt w:val="bullet"/>
      <w:lvlText w:val="•"/>
      <w:lvlJc w:val="left"/>
      <w:pPr>
        <w:ind w:left="5273" w:hanging="286"/>
      </w:pPr>
    </w:lvl>
    <w:lvl w:ilvl="7">
      <w:numFmt w:val="bullet"/>
      <w:lvlText w:val="•"/>
      <w:lvlJc w:val="left"/>
      <w:pPr>
        <w:ind w:left="6316" w:hanging="286"/>
      </w:pPr>
    </w:lvl>
    <w:lvl w:ilvl="8">
      <w:numFmt w:val="bullet"/>
      <w:lvlText w:val="•"/>
      <w:lvlJc w:val="left"/>
      <w:pPr>
        <w:ind w:left="7359" w:hanging="286"/>
      </w:pPr>
    </w:lvl>
  </w:abstractNum>
  <w:abstractNum w:abstractNumId="6" w15:restartNumberingAfterBreak="0">
    <w:nsid w:val="0000040C"/>
    <w:multiLevelType w:val="multilevel"/>
    <w:tmpl w:val="ADFE7BC4"/>
    <w:lvl w:ilvl="0">
      <w:start w:val="1"/>
      <w:numFmt w:val="decimal"/>
      <w:lvlText w:val="%1."/>
      <w:lvlJc w:val="left"/>
      <w:pPr>
        <w:ind w:left="539" w:hanging="284"/>
      </w:pPr>
      <w:rPr>
        <w:rFonts w:ascii="Calibri" w:hAnsi="Calibri" w:cs="Calibri" w:hint="default"/>
        <w:b w:val="0"/>
        <w:bCs w:val="0"/>
        <w:color w:val="000009"/>
        <w:w w:val="100"/>
        <w:sz w:val="22"/>
        <w:szCs w:val="22"/>
      </w:rPr>
    </w:lvl>
    <w:lvl w:ilvl="1">
      <w:start w:val="1"/>
      <w:numFmt w:val="decimal"/>
      <w:lvlText w:val="%2)"/>
      <w:lvlJc w:val="left"/>
      <w:pPr>
        <w:ind w:left="822" w:hanging="284"/>
      </w:pPr>
      <w:rPr>
        <w:rFonts w:cs="Times New Roman"/>
        <w:b w:val="0"/>
        <w:bCs w:val="0"/>
        <w:strike w:val="0"/>
        <w:w w:val="100"/>
        <w:sz w:val="22"/>
        <w:szCs w:val="22"/>
      </w:rPr>
    </w:lvl>
    <w:lvl w:ilvl="2">
      <w:start w:val="1"/>
      <w:numFmt w:val="lowerLetter"/>
      <w:lvlText w:val="%3)"/>
      <w:lvlJc w:val="left"/>
      <w:pPr>
        <w:ind w:left="1108" w:hanging="286"/>
      </w:pPr>
      <w:rPr>
        <w:rFonts w:ascii="Calibri" w:hAnsi="Calibri" w:cs="Calibri"/>
        <w:b w:val="0"/>
        <w:bCs w:val="0"/>
        <w:spacing w:val="-1"/>
        <w:w w:val="100"/>
        <w:sz w:val="22"/>
        <w:szCs w:val="22"/>
      </w:rPr>
    </w:lvl>
    <w:lvl w:ilvl="3">
      <w:numFmt w:val="bullet"/>
      <w:lvlText w:val="•"/>
      <w:lvlJc w:val="left"/>
      <w:pPr>
        <w:ind w:left="2143" w:hanging="286"/>
      </w:pPr>
    </w:lvl>
    <w:lvl w:ilvl="4">
      <w:numFmt w:val="bullet"/>
      <w:lvlText w:val="•"/>
      <w:lvlJc w:val="left"/>
      <w:pPr>
        <w:ind w:left="3186" w:hanging="286"/>
      </w:pPr>
    </w:lvl>
    <w:lvl w:ilvl="5">
      <w:numFmt w:val="bullet"/>
      <w:lvlText w:val="•"/>
      <w:lvlJc w:val="left"/>
      <w:pPr>
        <w:ind w:left="4229" w:hanging="286"/>
      </w:pPr>
    </w:lvl>
    <w:lvl w:ilvl="6">
      <w:numFmt w:val="bullet"/>
      <w:lvlText w:val="•"/>
      <w:lvlJc w:val="left"/>
      <w:pPr>
        <w:ind w:left="5273" w:hanging="286"/>
      </w:pPr>
    </w:lvl>
    <w:lvl w:ilvl="7">
      <w:numFmt w:val="bullet"/>
      <w:lvlText w:val="•"/>
      <w:lvlJc w:val="left"/>
      <w:pPr>
        <w:ind w:left="6316" w:hanging="286"/>
      </w:pPr>
    </w:lvl>
    <w:lvl w:ilvl="8">
      <w:numFmt w:val="bullet"/>
      <w:lvlText w:val="•"/>
      <w:lvlJc w:val="left"/>
      <w:pPr>
        <w:ind w:left="7359" w:hanging="286"/>
      </w:pPr>
    </w:lvl>
  </w:abstractNum>
  <w:abstractNum w:abstractNumId="7" w15:restartNumberingAfterBreak="0">
    <w:nsid w:val="0000040D"/>
    <w:multiLevelType w:val="multilevel"/>
    <w:tmpl w:val="2ACC4B2C"/>
    <w:lvl w:ilvl="0">
      <w:start w:val="1"/>
      <w:numFmt w:val="decimal"/>
      <w:lvlText w:val="%1."/>
      <w:lvlJc w:val="left"/>
      <w:pPr>
        <w:ind w:left="539" w:hanging="284"/>
      </w:pPr>
      <w:rPr>
        <w:rFonts w:asciiTheme="minorHAnsi" w:hAnsiTheme="minorHAnsi" w:cs="Times New Roman" w:hint="default"/>
        <w:b w:val="0"/>
        <w:bCs w:val="0"/>
        <w:color w:val="000009"/>
        <w:w w:val="100"/>
        <w:sz w:val="22"/>
        <w:szCs w:val="22"/>
      </w:rPr>
    </w:lvl>
    <w:lvl w:ilvl="1">
      <w:start w:val="1"/>
      <w:numFmt w:val="decimal"/>
      <w:lvlText w:val="%2)"/>
      <w:lvlJc w:val="left"/>
      <w:pPr>
        <w:ind w:left="822" w:hanging="284"/>
      </w:pPr>
      <w:rPr>
        <w:rFonts w:ascii="Calibri" w:hAnsi="Calibri" w:cs="Calibri" w:hint="default"/>
        <w:b w:val="0"/>
        <w:bCs w:val="0"/>
        <w:w w:val="100"/>
        <w:sz w:val="22"/>
        <w:szCs w:val="22"/>
      </w:rPr>
    </w:lvl>
    <w:lvl w:ilvl="2">
      <w:numFmt w:val="bullet"/>
      <w:lvlText w:val="•"/>
      <w:lvlJc w:val="left"/>
      <w:pPr>
        <w:ind w:left="1778" w:hanging="284"/>
      </w:pPr>
    </w:lvl>
    <w:lvl w:ilvl="3">
      <w:numFmt w:val="bullet"/>
      <w:lvlText w:val="•"/>
      <w:lvlJc w:val="left"/>
      <w:pPr>
        <w:ind w:left="2736" w:hanging="284"/>
      </w:pPr>
    </w:lvl>
    <w:lvl w:ilvl="4">
      <w:numFmt w:val="bullet"/>
      <w:lvlText w:val="•"/>
      <w:lvlJc w:val="left"/>
      <w:pPr>
        <w:ind w:left="3695" w:hanging="284"/>
      </w:pPr>
    </w:lvl>
    <w:lvl w:ilvl="5">
      <w:numFmt w:val="bullet"/>
      <w:lvlText w:val="•"/>
      <w:lvlJc w:val="left"/>
      <w:pPr>
        <w:ind w:left="4653" w:hanging="284"/>
      </w:pPr>
    </w:lvl>
    <w:lvl w:ilvl="6">
      <w:numFmt w:val="bullet"/>
      <w:lvlText w:val="•"/>
      <w:lvlJc w:val="left"/>
      <w:pPr>
        <w:ind w:left="5612" w:hanging="284"/>
      </w:pPr>
    </w:lvl>
    <w:lvl w:ilvl="7">
      <w:numFmt w:val="bullet"/>
      <w:lvlText w:val="•"/>
      <w:lvlJc w:val="left"/>
      <w:pPr>
        <w:ind w:left="6570" w:hanging="284"/>
      </w:pPr>
    </w:lvl>
    <w:lvl w:ilvl="8">
      <w:numFmt w:val="bullet"/>
      <w:lvlText w:val="•"/>
      <w:lvlJc w:val="left"/>
      <w:pPr>
        <w:ind w:left="7529" w:hanging="284"/>
      </w:pPr>
    </w:lvl>
  </w:abstractNum>
  <w:abstractNum w:abstractNumId="8" w15:restartNumberingAfterBreak="0">
    <w:nsid w:val="00000412"/>
    <w:multiLevelType w:val="multilevel"/>
    <w:tmpl w:val="E702D82C"/>
    <w:lvl w:ilvl="0">
      <w:start w:val="1"/>
      <w:numFmt w:val="decimal"/>
      <w:lvlText w:val="%1."/>
      <w:lvlJc w:val="left"/>
      <w:pPr>
        <w:ind w:left="284" w:hanging="284"/>
      </w:pPr>
      <w:rPr>
        <w:rFonts w:ascii="Book Antiqua" w:hAnsi="Book Antiqua" w:cs="Calibri" w:hint="default"/>
        <w:b w:val="0"/>
        <w:bCs w:val="0"/>
        <w:color w:val="000009"/>
        <w:w w:val="100"/>
        <w:sz w:val="22"/>
        <w:szCs w:val="22"/>
      </w:rPr>
    </w:lvl>
    <w:lvl w:ilvl="1">
      <w:start w:val="1"/>
      <w:numFmt w:val="decimal"/>
      <w:lvlText w:val="%2)"/>
      <w:lvlJc w:val="left"/>
      <w:pPr>
        <w:ind w:left="822" w:hanging="284"/>
      </w:pPr>
      <w:rPr>
        <w:rFonts w:ascii="Times New Roman" w:hAnsi="Times New Roman" w:cs="Times New Roman" w:hint="default"/>
        <w:b w:val="0"/>
        <w:bCs w:val="0"/>
        <w:w w:val="100"/>
        <w:sz w:val="22"/>
        <w:szCs w:val="22"/>
      </w:rPr>
    </w:lvl>
    <w:lvl w:ilvl="2">
      <w:numFmt w:val="bullet"/>
      <w:lvlText w:val="•"/>
      <w:lvlJc w:val="left"/>
      <w:pPr>
        <w:ind w:left="1778" w:hanging="284"/>
      </w:pPr>
    </w:lvl>
    <w:lvl w:ilvl="3">
      <w:numFmt w:val="bullet"/>
      <w:lvlText w:val="•"/>
      <w:lvlJc w:val="left"/>
      <w:pPr>
        <w:ind w:left="2736" w:hanging="284"/>
      </w:pPr>
    </w:lvl>
    <w:lvl w:ilvl="4">
      <w:numFmt w:val="bullet"/>
      <w:lvlText w:val="•"/>
      <w:lvlJc w:val="left"/>
      <w:pPr>
        <w:ind w:left="3695" w:hanging="284"/>
      </w:pPr>
    </w:lvl>
    <w:lvl w:ilvl="5">
      <w:numFmt w:val="bullet"/>
      <w:lvlText w:val="•"/>
      <w:lvlJc w:val="left"/>
      <w:pPr>
        <w:ind w:left="4653" w:hanging="284"/>
      </w:pPr>
    </w:lvl>
    <w:lvl w:ilvl="6">
      <w:numFmt w:val="bullet"/>
      <w:lvlText w:val="•"/>
      <w:lvlJc w:val="left"/>
      <w:pPr>
        <w:ind w:left="5612" w:hanging="284"/>
      </w:pPr>
    </w:lvl>
    <w:lvl w:ilvl="7">
      <w:numFmt w:val="bullet"/>
      <w:lvlText w:val="•"/>
      <w:lvlJc w:val="left"/>
      <w:pPr>
        <w:ind w:left="6570" w:hanging="284"/>
      </w:pPr>
    </w:lvl>
    <w:lvl w:ilvl="8">
      <w:numFmt w:val="bullet"/>
      <w:lvlText w:val="•"/>
      <w:lvlJc w:val="left"/>
      <w:pPr>
        <w:ind w:left="7529" w:hanging="284"/>
      </w:pPr>
    </w:lvl>
  </w:abstractNum>
  <w:abstractNum w:abstractNumId="9" w15:restartNumberingAfterBreak="0">
    <w:nsid w:val="00000415"/>
    <w:multiLevelType w:val="multilevel"/>
    <w:tmpl w:val="AF4C63D2"/>
    <w:lvl w:ilvl="0">
      <w:start w:val="1"/>
      <w:numFmt w:val="decimal"/>
      <w:lvlText w:val="%1."/>
      <w:lvlJc w:val="left"/>
      <w:pPr>
        <w:ind w:left="539" w:hanging="284"/>
      </w:pPr>
      <w:rPr>
        <w:rFonts w:ascii="Calibri" w:hAnsi="Calibri" w:cs="Calibri" w:hint="default"/>
        <w:b w:val="0"/>
        <w:bCs w:val="0"/>
        <w:color w:val="000009"/>
        <w:w w:val="100"/>
        <w:sz w:val="22"/>
        <w:szCs w:val="22"/>
      </w:rPr>
    </w:lvl>
    <w:lvl w:ilvl="1">
      <w:start w:val="1"/>
      <w:numFmt w:val="decimal"/>
      <w:lvlText w:val="%2)"/>
      <w:lvlJc w:val="left"/>
      <w:pPr>
        <w:ind w:left="822" w:hanging="284"/>
      </w:pPr>
      <w:rPr>
        <w:rFonts w:ascii="Calibri" w:hAnsi="Calibri" w:cs="Calibri" w:hint="default"/>
        <w:b w:val="0"/>
        <w:bCs w:val="0"/>
        <w:w w:val="100"/>
        <w:sz w:val="22"/>
        <w:szCs w:val="22"/>
      </w:rPr>
    </w:lvl>
    <w:lvl w:ilvl="2">
      <w:numFmt w:val="bullet"/>
      <w:lvlText w:val="•"/>
      <w:lvlJc w:val="left"/>
      <w:pPr>
        <w:ind w:left="1778" w:hanging="284"/>
      </w:pPr>
    </w:lvl>
    <w:lvl w:ilvl="3">
      <w:numFmt w:val="bullet"/>
      <w:lvlText w:val="•"/>
      <w:lvlJc w:val="left"/>
      <w:pPr>
        <w:ind w:left="2736" w:hanging="284"/>
      </w:pPr>
    </w:lvl>
    <w:lvl w:ilvl="4">
      <w:numFmt w:val="bullet"/>
      <w:lvlText w:val="•"/>
      <w:lvlJc w:val="left"/>
      <w:pPr>
        <w:ind w:left="3695" w:hanging="284"/>
      </w:pPr>
    </w:lvl>
    <w:lvl w:ilvl="5">
      <w:numFmt w:val="bullet"/>
      <w:lvlText w:val="•"/>
      <w:lvlJc w:val="left"/>
      <w:pPr>
        <w:ind w:left="4653" w:hanging="284"/>
      </w:pPr>
    </w:lvl>
    <w:lvl w:ilvl="6">
      <w:numFmt w:val="bullet"/>
      <w:lvlText w:val="•"/>
      <w:lvlJc w:val="left"/>
      <w:pPr>
        <w:ind w:left="5612" w:hanging="284"/>
      </w:pPr>
    </w:lvl>
    <w:lvl w:ilvl="7">
      <w:numFmt w:val="bullet"/>
      <w:lvlText w:val="•"/>
      <w:lvlJc w:val="left"/>
      <w:pPr>
        <w:ind w:left="6570" w:hanging="284"/>
      </w:pPr>
    </w:lvl>
    <w:lvl w:ilvl="8">
      <w:numFmt w:val="bullet"/>
      <w:lvlText w:val="•"/>
      <w:lvlJc w:val="left"/>
      <w:pPr>
        <w:ind w:left="7529" w:hanging="284"/>
      </w:pPr>
    </w:lvl>
  </w:abstractNum>
  <w:abstractNum w:abstractNumId="10" w15:restartNumberingAfterBreak="0">
    <w:nsid w:val="00000417"/>
    <w:multiLevelType w:val="multilevel"/>
    <w:tmpl w:val="7750C99A"/>
    <w:lvl w:ilvl="0">
      <w:start w:val="1"/>
      <w:numFmt w:val="decimal"/>
      <w:lvlText w:val="%1."/>
      <w:lvlJc w:val="left"/>
      <w:pPr>
        <w:ind w:left="539" w:hanging="284"/>
      </w:pPr>
      <w:rPr>
        <w:rFonts w:ascii="Book Antiqua" w:hAnsi="Book Antiqua" w:cs="Calibri" w:hint="default"/>
        <w:b w:val="0"/>
        <w:bCs w:val="0"/>
        <w:color w:val="000009"/>
        <w:w w:val="100"/>
        <w:sz w:val="22"/>
        <w:szCs w:val="22"/>
      </w:rPr>
    </w:lvl>
    <w:lvl w:ilvl="1">
      <w:start w:val="1"/>
      <w:numFmt w:val="decimal"/>
      <w:lvlText w:val="%2)"/>
      <w:lvlJc w:val="left"/>
      <w:pPr>
        <w:ind w:left="822" w:hanging="284"/>
      </w:pPr>
      <w:rPr>
        <w:rFonts w:ascii="Calibri" w:hAnsi="Calibri" w:cs="Calibri" w:hint="default"/>
        <w:b w:val="0"/>
        <w:bCs w:val="0"/>
        <w:w w:val="100"/>
        <w:sz w:val="22"/>
        <w:szCs w:val="22"/>
      </w:rPr>
    </w:lvl>
    <w:lvl w:ilvl="2">
      <w:numFmt w:val="bullet"/>
      <w:lvlText w:val="•"/>
      <w:lvlJc w:val="left"/>
      <w:pPr>
        <w:ind w:left="1778" w:hanging="284"/>
      </w:pPr>
    </w:lvl>
    <w:lvl w:ilvl="3">
      <w:numFmt w:val="bullet"/>
      <w:lvlText w:val="•"/>
      <w:lvlJc w:val="left"/>
      <w:pPr>
        <w:ind w:left="2736" w:hanging="284"/>
      </w:pPr>
    </w:lvl>
    <w:lvl w:ilvl="4">
      <w:numFmt w:val="bullet"/>
      <w:lvlText w:val="•"/>
      <w:lvlJc w:val="left"/>
      <w:pPr>
        <w:ind w:left="3695" w:hanging="284"/>
      </w:pPr>
    </w:lvl>
    <w:lvl w:ilvl="5">
      <w:numFmt w:val="bullet"/>
      <w:lvlText w:val="•"/>
      <w:lvlJc w:val="left"/>
      <w:pPr>
        <w:ind w:left="4653" w:hanging="284"/>
      </w:pPr>
    </w:lvl>
    <w:lvl w:ilvl="6">
      <w:numFmt w:val="bullet"/>
      <w:lvlText w:val="•"/>
      <w:lvlJc w:val="left"/>
      <w:pPr>
        <w:ind w:left="5612" w:hanging="284"/>
      </w:pPr>
    </w:lvl>
    <w:lvl w:ilvl="7">
      <w:numFmt w:val="bullet"/>
      <w:lvlText w:val="•"/>
      <w:lvlJc w:val="left"/>
      <w:pPr>
        <w:ind w:left="6570" w:hanging="284"/>
      </w:pPr>
    </w:lvl>
    <w:lvl w:ilvl="8">
      <w:numFmt w:val="bullet"/>
      <w:lvlText w:val="•"/>
      <w:lvlJc w:val="left"/>
      <w:pPr>
        <w:ind w:left="7529" w:hanging="284"/>
      </w:pPr>
    </w:lvl>
  </w:abstractNum>
  <w:abstractNum w:abstractNumId="11" w15:restartNumberingAfterBreak="0">
    <w:nsid w:val="00000419"/>
    <w:multiLevelType w:val="multilevel"/>
    <w:tmpl w:val="F06E6010"/>
    <w:lvl w:ilvl="0">
      <w:start w:val="1"/>
      <w:numFmt w:val="decimal"/>
      <w:lvlText w:val="%1."/>
      <w:lvlJc w:val="left"/>
      <w:pPr>
        <w:ind w:left="539" w:hanging="284"/>
      </w:pPr>
      <w:rPr>
        <w:rFonts w:ascii="Times New Roman" w:hAnsi="Times New Roman" w:cs="Times New Roman" w:hint="default"/>
        <w:b w:val="0"/>
        <w:bCs w:val="0"/>
        <w:w w:val="100"/>
        <w:sz w:val="22"/>
        <w:szCs w:val="22"/>
      </w:rPr>
    </w:lvl>
    <w:lvl w:ilvl="1">
      <w:start w:val="1"/>
      <w:numFmt w:val="decimal"/>
      <w:lvlText w:val="%2)"/>
      <w:lvlJc w:val="left"/>
      <w:pPr>
        <w:ind w:left="822" w:hanging="284"/>
      </w:pPr>
      <w:rPr>
        <w:rFonts w:ascii="Calibri" w:hAnsi="Calibri" w:cs="Calibri" w:hint="default"/>
        <w:b w:val="0"/>
        <w:bCs w:val="0"/>
        <w:color w:val="000009"/>
        <w:spacing w:val="-1"/>
        <w:w w:val="99"/>
        <w:sz w:val="22"/>
        <w:szCs w:val="22"/>
      </w:rPr>
    </w:lvl>
    <w:lvl w:ilvl="2">
      <w:numFmt w:val="bullet"/>
      <w:lvlText w:val="•"/>
      <w:lvlJc w:val="left"/>
      <w:pPr>
        <w:ind w:left="1778" w:hanging="284"/>
      </w:pPr>
    </w:lvl>
    <w:lvl w:ilvl="3">
      <w:numFmt w:val="bullet"/>
      <w:lvlText w:val="•"/>
      <w:lvlJc w:val="left"/>
      <w:pPr>
        <w:ind w:left="2736" w:hanging="284"/>
      </w:pPr>
    </w:lvl>
    <w:lvl w:ilvl="4">
      <w:numFmt w:val="bullet"/>
      <w:lvlText w:val="•"/>
      <w:lvlJc w:val="left"/>
      <w:pPr>
        <w:ind w:left="3695" w:hanging="284"/>
      </w:pPr>
    </w:lvl>
    <w:lvl w:ilvl="5">
      <w:numFmt w:val="bullet"/>
      <w:lvlText w:val="•"/>
      <w:lvlJc w:val="left"/>
      <w:pPr>
        <w:ind w:left="4653" w:hanging="284"/>
      </w:pPr>
    </w:lvl>
    <w:lvl w:ilvl="6">
      <w:numFmt w:val="bullet"/>
      <w:lvlText w:val="•"/>
      <w:lvlJc w:val="left"/>
      <w:pPr>
        <w:ind w:left="5612" w:hanging="284"/>
      </w:pPr>
    </w:lvl>
    <w:lvl w:ilvl="7">
      <w:numFmt w:val="bullet"/>
      <w:lvlText w:val="•"/>
      <w:lvlJc w:val="left"/>
      <w:pPr>
        <w:ind w:left="6570" w:hanging="284"/>
      </w:pPr>
    </w:lvl>
    <w:lvl w:ilvl="8">
      <w:numFmt w:val="bullet"/>
      <w:lvlText w:val="•"/>
      <w:lvlJc w:val="left"/>
      <w:pPr>
        <w:ind w:left="7529" w:hanging="284"/>
      </w:pPr>
    </w:lvl>
  </w:abstractNum>
  <w:abstractNum w:abstractNumId="12" w15:restartNumberingAfterBreak="0">
    <w:nsid w:val="11790B91"/>
    <w:multiLevelType w:val="hybridMultilevel"/>
    <w:tmpl w:val="0A14FB5C"/>
    <w:lvl w:ilvl="0" w:tplc="C520E1E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B3408D"/>
    <w:multiLevelType w:val="hybridMultilevel"/>
    <w:tmpl w:val="49C0DE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5D36278"/>
    <w:multiLevelType w:val="multilevel"/>
    <w:tmpl w:val="5448C2C2"/>
    <w:lvl w:ilvl="0">
      <w:start w:val="1"/>
      <w:numFmt w:val="decimal"/>
      <w:lvlText w:val="%1."/>
      <w:lvlJc w:val="left"/>
      <w:pPr>
        <w:ind w:left="539" w:hanging="284"/>
      </w:pPr>
      <w:rPr>
        <w:rFonts w:ascii="Calibri" w:hAnsi="Calibri" w:cs="Calibri" w:hint="default"/>
        <w:b w:val="0"/>
        <w:bCs w:val="0"/>
        <w:color w:val="000009"/>
        <w:w w:val="100"/>
        <w:sz w:val="22"/>
        <w:szCs w:val="22"/>
      </w:rPr>
    </w:lvl>
    <w:lvl w:ilvl="1">
      <w:start w:val="1"/>
      <w:numFmt w:val="decimal"/>
      <w:lvlText w:val="%2)"/>
      <w:lvlJc w:val="left"/>
      <w:pPr>
        <w:ind w:left="822" w:hanging="284"/>
      </w:pPr>
      <w:rPr>
        <w:rFonts w:ascii="Times New Roman" w:hAnsi="Times New Roman" w:cs="Times New Roman" w:hint="default"/>
        <w:b w:val="0"/>
        <w:bCs w:val="0"/>
        <w:w w:val="100"/>
        <w:sz w:val="22"/>
        <w:szCs w:val="22"/>
      </w:rPr>
    </w:lvl>
    <w:lvl w:ilvl="2">
      <w:numFmt w:val="bullet"/>
      <w:lvlText w:val="•"/>
      <w:lvlJc w:val="left"/>
      <w:pPr>
        <w:ind w:left="1778" w:hanging="284"/>
      </w:pPr>
    </w:lvl>
    <w:lvl w:ilvl="3">
      <w:numFmt w:val="bullet"/>
      <w:lvlText w:val="•"/>
      <w:lvlJc w:val="left"/>
      <w:pPr>
        <w:ind w:left="2736" w:hanging="284"/>
      </w:pPr>
    </w:lvl>
    <w:lvl w:ilvl="4">
      <w:numFmt w:val="bullet"/>
      <w:lvlText w:val="•"/>
      <w:lvlJc w:val="left"/>
      <w:pPr>
        <w:ind w:left="3695" w:hanging="284"/>
      </w:pPr>
    </w:lvl>
    <w:lvl w:ilvl="5">
      <w:numFmt w:val="bullet"/>
      <w:lvlText w:val="•"/>
      <w:lvlJc w:val="left"/>
      <w:pPr>
        <w:ind w:left="4653" w:hanging="284"/>
      </w:pPr>
    </w:lvl>
    <w:lvl w:ilvl="6">
      <w:numFmt w:val="bullet"/>
      <w:lvlText w:val="•"/>
      <w:lvlJc w:val="left"/>
      <w:pPr>
        <w:ind w:left="5612" w:hanging="284"/>
      </w:pPr>
    </w:lvl>
    <w:lvl w:ilvl="7">
      <w:numFmt w:val="bullet"/>
      <w:lvlText w:val="•"/>
      <w:lvlJc w:val="left"/>
      <w:pPr>
        <w:ind w:left="6570" w:hanging="284"/>
      </w:pPr>
    </w:lvl>
    <w:lvl w:ilvl="8">
      <w:numFmt w:val="bullet"/>
      <w:lvlText w:val="•"/>
      <w:lvlJc w:val="left"/>
      <w:pPr>
        <w:ind w:left="7529" w:hanging="284"/>
      </w:pPr>
    </w:lvl>
  </w:abstractNum>
  <w:abstractNum w:abstractNumId="15" w15:restartNumberingAfterBreak="0">
    <w:nsid w:val="1A5D15A0"/>
    <w:multiLevelType w:val="multilevel"/>
    <w:tmpl w:val="5AD28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37D28"/>
    <w:multiLevelType w:val="multilevel"/>
    <w:tmpl w:val="1018BC16"/>
    <w:styleLink w:val="Styl1"/>
    <w:lvl w:ilvl="0">
      <w:start w:val="1"/>
      <w:numFmt w:val="decimal"/>
      <w:lvlText w:val="%1."/>
      <w:lvlJc w:val="left"/>
      <w:pPr>
        <w:tabs>
          <w:tab w:val="num" w:pos="0"/>
        </w:tabs>
        <w:ind w:left="360" w:hanging="360"/>
      </w:pPr>
      <w:rPr>
        <w:rFonts w:ascii="Times New Roman" w:hAnsi="Times New Roman" w:cs="Calibri"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rPr>
        <w:rFonts w:ascii="Times New Roman" w:hAnsi="Times New Roman" w:cs="Calibri"/>
        <w:color w:val="000000"/>
        <w:sz w:val="22"/>
      </w:rPr>
    </w:lvl>
    <w:lvl w:ilvl="2">
      <w:start w:val="1"/>
      <w:numFmt w:val="lowerRoman"/>
      <w:lvlText w:val="%2.%3."/>
      <w:lvlJc w:val="right"/>
      <w:pPr>
        <w:tabs>
          <w:tab w:val="num" w:pos="0"/>
        </w:tabs>
        <w:ind w:left="1800" w:hanging="180"/>
      </w:pPr>
      <w:rPr>
        <w:rFonts w:ascii="Times New Roman" w:hAnsi="Times New Roman" w:cs="Times New Roman"/>
        <w:sz w:val="22"/>
      </w:rPr>
    </w:lvl>
    <w:lvl w:ilvl="3">
      <w:start w:val="1"/>
      <w:numFmt w:val="decimal"/>
      <w:lvlText w:val="%2.%3.%4."/>
      <w:lvlJc w:val="left"/>
      <w:pPr>
        <w:tabs>
          <w:tab w:val="num" w:pos="0"/>
        </w:tabs>
        <w:ind w:left="2520" w:hanging="360"/>
      </w:pPr>
      <w:rPr>
        <w:rFonts w:ascii="Times New Roman" w:hAnsi="Times New Roman" w:cs="Times New Roman"/>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7" w15:restartNumberingAfterBreak="0">
    <w:nsid w:val="27D559A1"/>
    <w:multiLevelType w:val="multilevel"/>
    <w:tmpl w:val="1018BC16"/>
    <w:numStyleLink w:val="Styl1"/>
  </w:abstractNum>
  <w:abstractNum w:abstractNumId="18" w15:restartNumberingAfterBreak="0">
    <w:nsid w:val="286552F7"/>
    <w:multiLevelType w:val="hybridMultilevel"/>
    <w:tmpl w:val="395A79B6"/>
    <w:lvl w:ilvl="0" w:tplc="DE94526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BC7CC9"/>
    <w:multiLevelType w:val="multilevel"/>
    <w:tmpl w:val="849015AE"/>
    <w:lvl w:ilvl="0">
      <w:start w:val="1"/>
      <w:numFmt w:val="decimal"/>
      <w:lvlText w:val="%1."/>
      <w:lvlJc w:val="left"/>
      <w:pPr>
        <w:ind w:left="284" w:hanging="284"/>
      </w:pPr>
      <w:rPr>
        <w:rFonts w:ascii="Book Antiqua" w:hAnsi="Book Antiqua" w:cs="Calibri" w:hint="default"/>
        <w:b w:val="0"/>
        <w:bCs w:val="0"/>
        <w:color w:val="000009"/>
        <w:w w:val="100"/>
        <w:sz w:val="22"/>
        <w:szCs w:val="22"/>
      </w:rPr>
    </w:lvl>
    <w:lvl w:ilvl="1">
      <w:start w:val="1"/>
      <w:numFmt w:val="decimal"/>
      <w:lvlText w:val="%2)"/>
      <w:lvlJc w:val="left"/>
      <w:pPr>
        <w:ind w:left="822" w:hanging="284"/>
      </w:pPr>
      <w:rPr>
        <w:rFonts w:asciiTheme="minorHAnsi" w:hAnsiTheme="minorHAnsi" w:cstheme="minorHAnsi" w:hint="default"/>
        <w:b w:val="0"/>
        <w:bCs w:val="0"/>
        <w:w w:val="100"/>
        <w:sz w:val="22"/>
        <w:szCs w:val="22"/>
      </w:rPr>
    </w:lvl>
    <w:lvl w:ilvl="2">
      <w:numFmt w:val="bullet"/>
      <w:lvlText w:val="•"/>
      <w:lvlJc w:val="left"/>
      <w:pPr>
        <w:ind w:left="1778" w:hanging="284"/>
      </w:pPr>
    </w:lvl>
    <w:lvl w:ilvl="3">
      <w:numFmt w:val="bullet"/>
      <w:lvlText w:val="•"/>
      <w:lvlJc w:val="left"/>
      <w:pPr>
        <w:ind w:left="2736" w:hanging="284"/>
      </w:pPr>
    </w:lvl>
    <w:lvl w:ilvl="4">
      <w:numFmt w:val="bullet"/>
      <w:lvlText w:val="•"/>
      <w:lvlJc w:val="left"/>
      <w:pPr>
        <w:ind w:left="3695" w:hanging="284"/>
      </w:pPr>
    </w:lvl>
    <w:lvl w:ilvl="5">
      <w:numFmt w:val="bullet"/>
      <w:lvlText w:val="•"/>
      <w:lvlJc w:val="left"/>
      <w:pPr>
        <w:ind w:left="4653" w:hanging="284"/>
      </w:pPr>
    </w:lvl>
    <w:lvl w:ilvl="6">
      <w:numFmt w:val="bullet"/>
      <w:lvlText w:val="•"/>
      <w:lvlJc w:val="left"/>
      <w:pPr>
        <w:ind w:left="5612" w:hanging="284"/>
      </w:pPr>
    </w:lvl>
    <w:lvl w:ilvl="7">
      <w:numFmt w:val="bullet"/>
      <w:lvlText w:val="•"/>
      <w:lvlJc w:val="left"/>
      <w:pPr>
        <w:ind w:left="6570" w:hanging="284"/>
      </w:pPr>
    </w:lvl>
    <w:lvl w:ilvl="8">
      <w:numFmt w:val="bullet"/>
      <w:lvlText w:val="•"/>
      <w:lvlJc w:val="left"/>
      <w:pPr>
        <w:ind w:left="7529" w:hanging="284"/>
      </w:pPr>
    </w:lvl>
  </w:abstractNum>
  <w:abstractNum w:abstractNumId="20" w15:restartNumberingAfterBreak="0">
    <w:nsid w:val="32907800"/>
    <w:multiLevelType w:val="hybridMultilevel"/>
    <w:tmpl w:val="2100404A"/>
    <w:lvl w:ilvl="0" w:tplc="DDEAFE5A">
      <w:start w:val="1"/>
      <w:numFmt w:val="decimal"/>
      <w:lvlText w:val="%1."/>
      <w:lvlJc w:val="left"/>
      <w:pPr>
        <w:ind w:left="720" w:hanging="360"/>
      </w:pPr>
      <w:rPr>
        <w:rFonts w:hint="default"/>
        <w:strike/>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F23CAC"/>
    <w:multiLevelType w:val="hybridMultilevel"/>
    <w:tmpl w:val="774AB9AA"/>
    <w:lvl w:ilvl="0" w:tplc="27F447F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A0F2185"/>
    <w:multiLevelType w:val="hybridMultilevel"/>
    <w:tmpl w:val="67301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837461"/>
    <w:multiLevelType w:val="hybridMultilevel"/>
    <w:tmpl w:val="95988A92"/>
    <w:lvl w:ilvl="0" w:tplc="61FA165E">
      <w:start w:val="1"/>
      <w:numFmt w:val="decimal"/>
      <w:pStyle w:val="1Wyliczankawpara"/>
      <w:lvlText w:val="%1."/>
      <w:lvlJc w:val="left"/>
      <w:pPr>
        <w:tabs>
          <w:tab w:val="num" w:pos="360"/>
        </w:tabs>
        <w:ind w:left="360" w:hanging="360"/>
      </w:pPr>
      <w:rPr>
        <w:rFonts w:cs="Times New Roman"/>
      </w:rPr>
    </w:lvl>
    <w:lvl w:ilvl="1" w:tplc="04150019">
      <w:start w:val="1"/>
      <w:numFmt w:val="lowerLetter"/>
      <w:lvlText w:val="%2."/>
      <w:lvlJc w:val="left"/>
      <w:pPr>
        <w:tabs>
          <w:tab w:val="num" w:pos="1374"/>
        </w:tabs>
        <w:ind w:left="1374" w:hanging="360"/>
      </w:pPr>
      <w:rPr>
        <w:rFonts w:cs="Times New Roman"/>
      </w:rPr>
    </w:lvl>
    <w:lvl w:ilvl="2" w:tplc="0415001B">
      <w:start w:val="1"/>
      <w:numFmt w:val="lowerRoman"/>
      <w:lvlText w:val="%3."/>
      <w:lvlJc w:val="right"/>
      <w:pPr>
        <w:tabs>
          <w:tab w:val="num" w:pos="2094"/>
        </w:tabs>
        <w:ind w:left="2094" w:hanging="180"/>
      </w:pPr>
      <w:rPr>
        <w:rFonts w:cs="Times New Roman"/>
      </w:rPr>
    </w:lvl>
    <w:lvl w:ilvl="3" w:tplc="0415000F">
      <w:start w:val="1"/>
      <w:numFmt w:val="decimal"/>
      <w:lvlText w:val="%4."/>
      <w:lvlJc w:val="left"/>
      <w:pPr>
        <w:tabs>
          <w:tab w:val="num" w:pos="2814"/>
        </w:tabs>
        <w:ind w:left="2814" w:hanging="360"/>
      </w:pPr>
      <w:rPr>
        <w:rFonts w:cs="Times New Roman"/>
      </w:rPr>
    </w:lvl>
    <w:lvl w:ilvl="4" w:tplc="04150019">
      <w:start w:val="1"/>
      <w:numFmt w:val="lowerLetter"/>
      <w:lvlText w:val="%5."/>
      <w:lvlJc w:val="left"/>
      <w:pPr>
        <w:tabs>
          <w:tab w:val="num" w:pos="3534"/>
        </w:tabs>
        <w:ind w:left="3534" w:hanging="360"/>
      </w:pPr>
      <w:rPr>
        <w:rFonts w:cs="Times New Roman"/>
      </w:rPr>
    </w:lvl>
    <w:lvl w:ilvl="5" w:tplc="0415001B">
      <w:start w:val="1"/>
      <w:numFmt w:val="lowerRoman"/>
      <w:lvlText w:val="%6."/>
      <w:lvlJc w:val="right"/>
      <w:pPr>
        <w:tabs>
          <w:tab w:val="num" w:pos="4254"/>
        </w:tabs>
        <w:ind w:left="4254" w:hanging="180"/>
      </w:pPr>
      <w:rPr>
        <w:rFonts w:cs="Times New Roman"/>
      </w:rPr>
    </w:lvl>
    <w:lvl w:ilvl="6" w:tplc="0415000F">
      <w:start w:val="1"/>
      <w:numFmt w:val="decimal"/>
      <w:lvlText w:val="%7."/>
      <w:lvlJc w:val="left"/>
      <w:pPr>
        <w:tabs>
          <w:tab w:val="num" w:pos="4974"/>
        </w:tabs>
        <w:ind w:left="4974" w:hanging="360"/>
      </w:pPr>
      <w:rPr>
        <w:rFonts w:cs="Times New Roman"/>
      </w:rPr>
    </w:lvl>
    <w:lvl w:ilvl="7" w:tplc="04150019">
      <w:start w:val="1"/>
      <w:numFmt w:val="lowerLetter"/>
      <w:lvlText w:val="%8."/>
      <w:lvlJc w:val="left"/>
      <w:pPr>
        <w:tabs>
          <w:tab w:val="num" w:pos="5694"/>
        </w:tabs>
        <w:ind w:left="5694" w:hanging="360"/>
      </w:pPr>
      <w:rPr>
        <w:rFonts w:cs="Times New Roman"/>
      </w:rPr>
    </w:lvl>
    <w:lvl w:ilvl="8" w:tplc="0415001B">
      <w:start w:val="1"/>
      <w:numFmt w:val="lowerRoman"/>
      <w:lvlText w:val="%9."/>
      <w:lvlJc w:val="right"/>
      <w:pPr>
        <w:tabs>
          <w:tab w:val="num" w:pos="6414"/>
        </w:tabs>
        <w:ind w:left="6414" w:hanging="180"/>
      </w:pPr>
      <w:rPr>
        <w:rFonts w:cs="Times New Roman"/>
      </w:rPr>
    </w:lvl>
  </w:abstractNum>
  <w:abstractNum w:abstractNumId="24" w15:restartNumberingAfterBreak="0">
    <w:nsid w:val="3CAD02E5"/>
    <w:multiLevelType w:val="multilevel"/>
    <w:tmpl w:val="E7E01F3C"/>
    <w:lvl w:ilvl="0">
      <w:start w:val="1"/>
      <w:numFmt w:val="decimal"/>
      <w:lvlText w:val="%1."/>
      <w:lvlJc w:val="left"/>
      <w:pPr>
        <w:tabs>
          <w:tab w:val="num" w:pos="0"/>
        </w:tabs>
        <w:ind w:left="360" w:hanging="360"/>
      </w:pPr>
      <w:rPr>
        <w:rFonts w:ascii="Times New Roman" w:hAnsi="Times New Roman" w:cs="Calibri"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rPr>
        <w:rFonts w:ascii="Book Antiqua" w:hAnsi="Book Antiqua" w:cs="Calibri" w:hint="default"/>
        <w:color w:val="000000"/>
        <w:sz w:val="20"/>
        <w:szCs w:val="20"/>
      </w:rPr>
    </w:lvl>
    <w:lvl w:ilvl="2">
      <w:start w:val="1"/>
      <w:numFmt w:val="lowerRoman"/>
      <w:lvlText w:val="%2.%3."/>
      <w:lvlJc w:val="right"/>
      <w:pPr>
        <w:tabs>
          <w:tab w:val="num" w:pos="0"/>
        </w:tabs>
        <w:ind w:left="1800" w:hanging="180"/>
      </w:pPr>
      <w:rPr>
        <w:rFonts w:ascii="Times New Roman" w:hAnsi="Times New Roman" w:cs="Times New Roman"/>
        <w:sz w:val="22"/>
      </w:rPr>
    </w:lvl>
    <w:lvl w:ilvl="3">
      <w:start w:val="1"/>
      <w:numFmt w:val="decimal"/>
      <w:lvlText w:val="%2.%3.%4."/>
      <w:lvlJc w:val="left"/>
      <w:pPr>
        <w:tabs>
          <w:tab w:val="num" w:pos="0"/>
        </w:tabs>
        <w:ind w:left="2520" w:hanging="360"/>
      </w:pPr>
      <w:rPr>
        <w:rFonts w:ascii="Times New Roman" w:hAnsi="Times New Roman" w:cs="Times New Roman"/>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25" w15:restartNumberingAfterBreak="0">
    <w:nsid w:val="3FF61243"/>
    <w:multiLevelType w:val="multilevel"/>
    <w:tmpl w:val="914C93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04617F"/>
    <w:multiLevelType w:val="hybridMultilevel"/>
    <w:tmpl w:val="0C009642"/>
    <w:lvl w:ilvl="0" w:tplc="662ABC48">
      <w:start w:val="1"/>
      <w:numFmt w:val="bullet"/>
      <w:lvlText w:val=""/>
      <w:lvlJc w:val="left"/>
      <w:pPr>
        <w:ind w:left="1066" w:hanging="360"/>
      </w:pPr>
      <w:rPr>
        <w:rFonts w:ascii="Symbol" w:hAnsi="Symbo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27" w15:restartNumberingAfterBreak="0">
    <w:nsid w:val="4CD12894"/>
    <w:multiLevelType w:val="multilevel"/>
    <w:tmpl w:val="C4F20592"/>
    <w:lvl w:ilvl="0">
      <w:start w:val="1"/>
      <w:numFmt w:val="decimal"/>
      <w:lvlText w:val="%1."/>
      <w:lvlJc w:val="left"/>
      <w:pPr>
        <w:ind w:left="539" w:hanging="284"/>
      </w:pPr>
      <w:rPr>
        <w:rFonts w:ascii="Calibri" w:hAnsi="Calibri" w:cs="Calibri"/>
        <w:b w:val="0"/>
        <w:bCs w:val="0"/>
        <w:color w:val="000009"/>
        <w:w w:val="100"/>
        <w:sz w:val="22"/>
        <w:szCs w:val="22"/>
      </w:rPr>
    </w:lvl>
    <w:lvl w:ilvl="1">
      <w:start w:val="1"/>
      <w:numFmt w:val="decimal"/>
      <w:lvlText w:val="%2)"/>
      <w:lvlJc w:val="left"/>
      <w:pPr>
        <w:ind w:left="822" w:hanging="284"/>
      </w:pPr>
      <w:rPr>
        <w:rFonts w:cs="Times New Roman"/>
        <w:b w:val="0"/>
        <w:bCs w:val="0"/>
        <w:w w:val="100"/>
      </w:rPr>
    </w:lvl>
    <w:lvl w:ilvl="2">
      <w:start w:val="1"/>
      <w:numFmt w:val="lowerLetter"/>
      <w:lvlText w:val="%3)"/>
      <w:lvlJc w:val="left"/>
      <w:pPr>
        <w:ind w:left="1108" w:hanging="286"/>
      </w:pPr>
      <w:rPr>
        <w:rFonts w:ascii="Calibri" w:hAnsi="Calibri" w:cs="Calibri"/>
        <w:b w:val="0"/>
        <w:bCs w:val="0"/>
        <w:spacing w:val="-1"/>
        <w:w w:val="100"/>
        <w:sz w:val="22"/>
        <w:szCs w:val="22"/>
      </w:rPr>
    </w:lvl>
    <w:lvl w:ilvl="3">
      <w:start w:val="1"/>
      <w:numFmt w:val="lowerLetter"/>
      <w:lvlText w:val="%4)"/>
      <w:lvlJc w:val="left"/>
      <w:pPr>
        <w:ind w:left="2143" w:hanging="286"/>
      </w:pPr>
      <w:rPr>
        <w:rFonts w:cs="Times New Roman"/>
      </w:rPr>
    </w:lvl>
    <w:lvl w:ilvl="4">
      <w:numFmt w:val="bullet"/>
      <w:lvlText w:val="•"/>
      <w:lvlJc w:val="left"/>
      <w:pPr>
        <w:ind w:left="3186" w:hanging="286"/>
      </w:pPr>
    </w:lvl>
    <w:lvl w:ilvl="5">
      <w:numFmt w:val="bullet"/>
      <w:lvlText w:val="•"/>
      <w:lvlJc w:val="left"/>
      <w:pPr>
        <w:ind w:left="4229" w:hanging="286"/>
      </w:pPr>
    </w:lvl>
    <w:lvl w:ilvl="6">
      <w:numFmt w:val="bullet"/>
      <w:lvlText w:val="•"/>
      <w:lvlJc w:val="left"/>
      <w:pPr>
        <w:ind w:left="5273" w:hanging="286"/>
      </w:pPr>
    </w:lvl>
    <w:lvl w:ilvl="7">
      <w:numFmt w:val="bullet"/>
      <w:lvlText w:val="•"/>
      <w:lvlJc w:val="left"/>
      <w:pPr>
        <w:ind w:left="6316" w:hanging="286"/>
      </w:pPr>
    </w:lvl>
    <w:lvl w:ilvl="8">
      <w:numFmt w:val="bullet"/>
      <w:lvlText w:val="•"/>
      <w:lvlJc w:val="left"/>
      <w:pPr>
        <w:ind w:left="7359" w:hanging="286"/>
      </w:pPr>
    </w:lvl>
  </w:abstractNum>
  <w:abstractNum w:abstractNumId="28" w15:restartNumberingAfterBreak="0">
    <w:nsid w:val="4E526B78"/>
    <w:multiLevelType w:val="multilevel"/>
    <w:tmpl w:val="76E0D9C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E4476F"/>
    <w:multiLevelType w:val="hybridMultilevel"/>
    <w:tmpl w:val="5C3E2F0E"/>
    <w:lvl w:ilvl="0" w:tplc="19C27C04">
      <w:start w:val="1"/>
      <w:numFmt w:val="decimal"/>
      <w:lvlText w:val="%1."/>
      <w:lvlJc w:val="left"/>
      <w:pPr>
        <w:ind w:left="375" w:hanging="360"/>
      </w:pPr>
      <w:rPr>
        <w:rFonts w:hint="default"/>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30" w15:restartNumberingAfterBreak="0">
    <w:nsid w:val="57714155"/>
    <w:multiLevelType w:val="hybridMultilevel"/>
    <w:tmpl w:val="2B4EB0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8557465"/>
    <w:multiLevelType w:val="hybridMultilevel"/>
    <w:tmpl w:val="407A097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C6E2A6C"/>
    <w:multiLevelType w:val="hybridMultilevel"/>
    <w:tmpl w:val="28A464F2"/>
    <w:lvl w:ilvl="0" w:tplc="0415000F">
      <w:start w:val="1"/>
      <w:numFmt w:val="decimal"/>
      <w:lvlText w:val="%1."/>
      <w:lvlJc w:val="left"/>
      <w:pPr>
        <w:tabs>
          <w:tab w:val="num" w:pos="1008"/>
        </w:tabs>
        <w:ind w:left="1008" w:hanging="360"/>
      </w:pPr>
    </w:lvl>
    <w:lvl w:ilvl="1" w:tplc="04150019" w:tentative="1">
      <w:start w:val="1"/>
      <w:numFmt w:val="lowerLetter"/>
      <w:lvlText w:val="%2."/>
      <w:lvlJc w:val="left"/>
      <w:pPr>
        <w:tabs>
          <w:tab w:val="num" w:pos="1728"/>
        </w:tabs>
        <w:ind w:left="1728" w:hanging="360"/>
      </w:pPr>
    </w:lvl>
    <w:lvl w:ilvl="2" w:tplc="0415001B" w:tentative="1">
      <w:start w:val="1"/>
      <w:numFmt w:val="lowerRoman"/>
      <w:lvlText w:val="%3."/>
      <w:lvlJc w:val="right"/>
      <w:pPr>
        <w:tabs>
          <w:tab w:val="num" w:pos="2448"/>
        </w:tabs>
        <w:ind w:left="2448" w:hanging="180"/>
      </w:pPr>
    </w:lvl>
    <w:lvl w:ilvl="3" w:tplc="0415000F" w:tentative="1">
      <w:start w:val="1"/>
      <w:numFmt w:val="decimal"/>
      <w:lvlText w:val="%4."/>
      <w:lvlJc w:val="left"/>
      <w:pPr>
        <w:tabs>
          <w:tab w:val="num" w:pos="3168"/>
        </w:tabs>
        <w:ind w:left="3168" w:hanging="360"/>
      </w:pPr>
    </w:lvl>
    <w:lvl w:ilvl="4" w:tplc="04150019" w:tentative="1">
      <w:start w:val="1"/>
      <w:numFmt w:val="lowerLetter"/>
      <w:lvlText w:val="%5."/>
      <w:lvlJc w:val="left"/>
      <w:pPr>
        <w:tabs>
          <w:tab w:val="num" w:pos="3888"/>
        </w:tabs>
        <w:ind w:left="3888" w:hanging="360"/>
      </w:pPr>
    </w:lvl>
    <w:lvl w:ilvl="5" w:tplc="0415001B" w:tentative="1">
      <w:start w:val="1"/>
      <w:numFmt w:val="lowerRoman"/>
      <w:lvlText w:val="%6."/>
      <w:lvlJc w:val="right"/>
      <w:pPr>
        <w:tabs>
          <w:tab w:val="num" w:pos="4608"/>
        </w:tabs>
        <w:ind w:left="4608" w:hanging="180"/>
      </w:pPr>
    </w:lvl>
    <w:lvl w:ilvl="6" w:tplc="0415000F" w:tentative="1">
      <w:start w:val="1"/>
      <w:numFmt w:val="decimal"/>
      <w:lvlText w:val="%7."/>
      <w:lvlJc w:val="left"/>
      <w:pPr>
        <w:tabs>
          <w:tab w:val="num" w:pos="5328"/>
        </w:tabs>
        <w:ind w:left="5328" w:hanging="360"/>
      </w:pPr>
    </w:lvl>
    <w:lvl w:ilvl="7" w:tplc="04150019" w:tentative="1">
      <w:start w:val="1"/>
      <w:numFmt w:val="lowerLetter"/>
      <w:lvlText w:val="%8."/>
      <w:lvlJc w:val="left"/>
      <w:pPr>
        <w:tabs>
          <w:tab w:val="num" w:pos="6048"/>
        </w:tabs>
        <w:ind w:left="6048" w:hanging="360"/>
      </w:pPr>
    </w:lvl>
    <w:lvl w:ilvl="8" w:tplc="0415001B" w:tentative="1">
      <w:start w:val="1"/>
      <w:numFmt w:val="lowerRoman"/>
      <w:lvlText w:val="%9."/>
      <w:lvlJc w:val="right"/>
      <w:pPr>
        <w:tabs>
          <w:tab w:val="num" w:pos="6768"/>
        </w:tabs>
        <w:ind w:left="6768" w:hanging="180"/>
      </w:pPr>
    </w:lvl>
  </w:abstractNum>
  <w:abstractNum w:abstractNumId="33" w15:restartNumberingAfterBreak="0">
    <w:nsid w:val="6030585E"/>
    <w:multiLevelType w:val="hybridMultilevel"/>
    <w:tmpl w:val="A20C135E"/>
    <w:lvl w:ilvl="0" w:tplc="04150011">
      <w:start w:val="1"/>
      <w:numFmt w:val="decimal"/>
      <w:lvlText w:val="%1)"/>
      <w:lvlJc w:val="left"/>
      <w:pPr>
        <w:ind w:left="305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477794"/>
    <w:multiLevelType w:val="multilevel"/>
    <w:tmpl w:val="0AB4F0C6"/>
    <w:lvl w:ilvl="0">
      <w:start w:val="1"/>
      <w:numFmt w:val="decimal"/>
      <w:lvlText w:val="%1."/>
      <w:lvlJc w:val="left"/>
      <w:pPr>
        <w:tabs>
          <w:tab w:val="num" w:pos="0"/>
        </w:tabs>
        <w:ind w:left="360" w:hanging="360"/>
      </w:pPr>
      <w:rPr>
        <w:rFonts w:ascii="Calibri" w:hAnsi="Calibri" w:cs="Calibri"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80" w:hanging="360"/>
      </w:pPr>
      <w:rPr>
        <w:rFonts w:ascii="Times New Roman" w:hAnsi="Times New Roman" w:cs="Calibri"/>
        <w:color w:val="000000"/>
        <w:sz w:val="22"/>
      </w:rPr>
    </w:lvl>
    <w:lvl w:ilvl="2">
      <w:start w:val="1"/>
      <w:numFmt w:val="lowerRoman"/>
      <w:lvlText w:val="%2.%3."/>
      <w:lvlJc w:val="right"/>
      <w:pPr>
        <w:tabs>
          <w:tab w:val="num" w:pos="0"/>
        </w:tabs>
        <w:ind w:left="1800" w:hanging="180"/>
      </w:pPr>
      <w:rPr>
        <w:rFonts w:ascii="Times New Roman" w:hAnsi="Times New Roman" w:cs="Times New Roman"/>
        <w:sz w:val="22"/>
      </w:rPr>
    </w:lvl>
    <w:lvl w:ilvl="3">
      <w:start w:val="1"/>
      <w:numFmt w:val="decimal"/>
      <w:lvlText w:val="%2.%3.%4."/>
      <w:lvlJc w:val="left"/>
      <w:pPr>
        <w:tabs>
          <w:tab w:val="num" w:pos="0"/>
        </w:tabs>
        <w:ind w:left="2520" w:hanging="360"/>
      </w:pPr>
      <w:rPr>
        <w:rFonts w:ascii="Times New Roman" w:hAnsi="Times New Roman" w:cs="Times New Roman"/>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35" w15:restartNumberingAfterBreak="0">
    <w:nsid w:val="6F695F48"/>
    <w:multiLevelType w:val="hybridMultilevel"/>
    <w:tmpl w:val="4760A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E606DF"/>
    <w:multiLevelType w:val="hybridMultilevel"/>
    <w:tmpl w:val="7CFA2450"/>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CA6C7C"/>
    <w:multiLevelType w:val="hybridMultilevel"/>
    <w:tmpl w:val="4D840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4222C7"/>
    <w:multiLevelType w:val="multilevel"/>
    <w:tmpl w:val="E098E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765B50"/>
    <w:multiLevelType w:val="multilevel"/>
    <w:tmpl w:val="1018BC16"/>
    <w:numStyleLink w:val="Styl1"/>
  </w:abstractNum>
  <w:abstractNum w:abstractNumId="40" w15:restartNumberingAfterBreak="0">
    <w:nsid w:val="7AA25FDF"/>
    <w:multiLevelType w:val="multilevel"/>
    <w:tmpl w:val="59662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B26DA1"/>
    <w:multiLevelType w:val="multilevel"/>
    <w:tmpl w:val="D0A84C7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825449">
    <w:abstractNumId w:val="11"/>
  </w:num>
  <w:num w:numId="2" w16cid:durableId="1077558122">
    <w:abstractNumId w:val="10"/>
  </w:num>
  <w:num w:numId="3" w16cid:durableId="1281182313">
    <w:abstractNumId w:val="9"/>
  </w:num>
  <w:num w:numId="4" w16cid:durableId="115485389">
    <w:abstractNumId w:val="8"/>
  </w:num>
  <w:num w:numId="5" w16cid:durableId="956178353">
    <w:abstractNumId w:val="7"/>
  </w:num>
  <w:num w:numId="6" w16cid:durableId="2100246105">
    <w:abstractNumId w:val="6"/>
  </w:num>
  <w:num w:numId="7" w16cid:durableId="90245123">
    <w:abstractNumId w:val="5"/>
  </w:num>
  <w:num w:numId="8" w16cid:durableId="2008827392">
    <w:abstractNumId w:val="4"/>
  </w:num>
  <w:num w:numId="9" w16cid:durableId="808329721">
    <w:abstractNumId w:val="3"/>
  </w:num>
  <w:num w:numId="10" w16cid:durableId="419253787">
    <w:abstractNumId w:val="2"/>
  </w:num>
  <w:num w:numId="11" w16cid:durableId="1750076986">
    <w:abstractNumId w:val="1"/>
  </w:num>
  <w:num w:numId="12" w16cid:durableId="3870314">
    <w:abstractNumId w:val="0"/>
  </w:num>
  <w:num w:numId="13" w16cid:durableId="1811971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8271264">
    <w:abstractNumId w:val="27"/>
  </w:num>
  <w:num w:numId="15" w16cid:durableId="884567239">
    <w:abstractNumId w:val="39"/>
    <w:lvlOverride w:ilvl="0">
      <w:lvl w:ilvl="0">
        <w:start w:val="1"/>
        <w:numFmt w:val="decimal"/>
        <w:lvlText w:val="%1."/>
        <w:lvlJc w:val="left"/>
        <w:pPr>
          <w:tabs>
            <w:tab w:val="num" w:pos="0"/>
          </w:tabs>
          <w:ind w:left="360" w:hanging="360"/>
        </w:pPr>
        <w:rPr>
          <w:rFonts w:ascii="Book Antiqua" w:hAnsi="Book Antiqua" w:cs="Calibri"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2)"/>
        <w:lvlJc w:val="left"/>
        <w:pPr>
          <w:tabs>
            <w:tab w:val="num" w:pos="0"/>
          </w:tabs>
          <w:ind w:left="1080" w:hanging="360"/>
        </w:pPr>
        <w:rPr>
          <w:rFonts w:ascii="Book Antiqua" w:hAnsi="Book Antiqua" w:cs="Calibri" w:hint="default"/>
          <w:color w:val="000000"/>
          <w:sz w:val="22"/>
          <w:szCs w:val="22"/>
        </w:rPr>
      </w:lvl>
    </w:lvlOverride>
  </w:num>
  <w:num w:numId="16" w16cid:durableId="1799293766">
    <w:abstractNumId w:val="16"/>
  </w:num>
  <w:num w:numId="17" w16cid:durableId="1967151087">
    <w:abstractNumId w:val="19"/>
  </w:num>
  <w:num w:numId="18" w16cid:durableId="1156721497">
    <w:abstractNumId w:val="14"/>
  </w:num>
  <w:num w:numId="19" w16cid:durableId="778067517">
    <w:abstractNumId w:val="24"/>
  </w:num>
  <w:num w:numId="20" w16cid:durableId="1185288038">
    <w:abstractNumId w:val="17"/>
    <w:lvlOverride w:ilvl="0">
      <w:lvl w:ilvl="0">
        <w:start w:val="1"/>
        <w:numFmt w:val="decimal"/>
        <w:lvlText w:val="%1."/>
        <w:lvlJc w:val="left"/>
        <w:pPr>
          <w:tabs>
            <w:tab w:val="num" w:pos="0"/>
          </w:tabs>
          <w:ind w:left="360" w:hanging="360"/>
        </w:pPr>
        <w:rPr>
          <w:rFonts w:asciiTheme="minorHAnsi" w:hAnsiTheme="minorHAnsi" w:cstheme="minorHAnsi"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1" w16cid:durableId="633677042">
    <w:abstractNumId w:val="34"/>
  </w:num>
  <w:num w:numId="22" w16cid:durableId="493032069">
    <w:abstractNumId w:val="18"/>
  </w:num>
  <w:num w:numId="23" w16cid:durableId="1152675921">
    <w:abstractNumId w:val="37"/>
  </w:num>
  <w:num w:numId="24" w16cid:durableId="187724903">
    <w:abstractNumId w:val="12"/>
  </w:num>
  <w:num w:numId="25" w16cid:durableId="722364336">
    <w:abstractNumId w:val="35"/>
  </w:num>
  <w:num w:numId="26" w16cid:durableId="756097946">
    <w:abstractNumId w:val="29"/>
  </w:num>
  <w:num w:numId="27" w16cid:durableId="2096902667">
    <w:abstractNumId w:val="41"/>
  </w:num>
  <w:num w:numId="28" w16cid:durableId="857162407">
    <w:abstractNumId w:val="38"/>
  </w:num>
  <w:num w:numId="29" w16cid:durableId="1566800657">
    <w:abstractNumId w:val="15"/>
  </w:num>
  <w:num w:numId="30" w16cid:durableId="2018119871">
    <w:abstractNumId w:val="15"/>
    <w:lvlOverride w:ilvl="0">
      <w:lvl w:ilvl="0">
        <w:numFmt w:val="decimal"/>
        <w:lvlText w:val=""/>
        <w:lvlJc w:val="left"/>
      </w:lvl>
    </w:lvlOverride>
    <w:lvlOverride w:ilvl="1">
      <w:lvl w:ilvl="1">
        <w:numFmt w:val="lowerLetter"/>
        <w:lvlText w:val="%2."/>
        <w:lvlJc w:val="left"/>
      </w:lvl>
    </w:lvlOverride>
  </w:num>
  <w:num w:numId="31" w16cid:durableId="711078369">
    <w:abstractNumId w:val="25"/>
  </w:num>
  <w:num w:numId="32" w16cid:durableId="695930026">
    <w:abstractNumId w:val="22"/>
  </w:num>
  <w:num w:numId="33" w16cid:durableId="413629746">
    <w:abstractNumId w:val="36"/>
  </w:num>
  <w:num w:numId="34" w16cid:durableId="1884437642">
    <w:abstractNumId w:val="40"/>
  </w:num>
  <w:num w:numId="35" w16cid:durableId="1086683943">
    <w:abstractNumId w:val="20"/>
  </w:num>
  <w:num w:numId="36" w16cid:durableId="555555267">
    <w:abstractNumId w:val="31"/>
  </w:num>
  <w:num w:numId="37" w16cid:durableId="1102411060">
    <w:abstractNumId w:val="32"/>
  </w:num>
  <w:num w:numId="38" w16cid:durableId="1123427135">
    <w:abstractNumId w:val="26"/>
  </w:num>
  <w:num w:numId="39" w16cid:durableId="1330524995">
    <w:abstractNumId w:val="28"/>
  </w:num>
  <w:num w:numId="40" w16cid:durableId="752164166">
    <w:abstractNumId w:val="30"/>
  </w:num>
  <w:num w:numId="41" w16cid:durableId="943344227">
    <w:abstractNumId w:val="33"/>
  </w:num>
  <w:num w:numId="42" w16cid:durableId="291325258">
    <w:abstractNumId w:val="21"/>
  </w:num>
  <w:num w:numId="43" w16cid:durableId="18780109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35738943">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715"/>
    <w:rsid w:val="0000021F"/>
    <w:rsid w:val="00001924"/>
    <w:rsid w:val="0000211B"/>
    <w:rsid w:val="0000376F"/>
    <w:rsid w:val="00006398"/>
    <w:rsid w:val="00010C97"/>
    <w:rsid w:val="00012405"/>
    <w:rsid w:val="00015CCE"/>
    <w:rsid w:val="00017986"/>
    <w:rsid w:val="00023058"/>
    <w:rsid w:val="000279DA"/>
    <w:rsid w:val="00040A98"/>
    <w:rsid w:val="000425DD"/>
    <w:rsid w:val="00045E98"/>
    <w:rsid w:val="00047E1E"/>
    <w:rsid w:val="00054FC7"/>
    <w:rsid w:val="00060951"/>
    <w:rsid w:val="000661E4"/>
    <w:rsid w:val="00066CF4"/>
    <w:rsid w:val="0007079D"/>
    <w:rsid w:val="00075E2E"/>
    <w:rsid w:val="0008179E"/>
    <w:rsid w:val="00083E7E"/>
    <w:rsid w:val="00093E97"/>
    <w:rsid w:val="000950B9"/>
    <w:rsid w:val="000A43FF"/>
    <w:rsid w:val="000A55DF"/>
    <w:rsid w:val="000A5650"/>
    <w:rsid w:val="000A5815"/>
    <w:rsid w:val="000A5FA8"/>
    <w:rsid w:val="000B4A8E"/>
    <w:rsid w:val="000B7290"/>
    <w:rsid w:val="000C13E8"/>
    <w:rsid w:val="000E13AE"/>
    <w:rsid w:val="000E405B"/>
    <w:rsid w:val="000F1047"/>
    <w:rsid w:val="000F2A00"/>
    <w:rsid w:val="000F307E"/>
    <w:rsid w:val="000F382C"/>
    <w:rsid w:val="00111335"/>
    <w:rsid w:val="001129FF"/>
    <w:rsid w:val="0011350C"/>
    <w:rsid w:val="0011448F"/>
    <w:rsid w:val="00115690"/>
    <w:rsid w:val="00117061"/>
    <w:rsid w:val="00123255"/>
    <w:rsid w:val="001249F0"/>
    <w:rsid w:val="0012672F"/>
    <w:rsid w:val="001278E7"/>
    <w:rsid w:val="0013147B"/>
    <w:rsid w:val="0013577F"/>
    <w:rsid w:val="001366D4"/>
    <w:rsid w:val="001454BC"/>
    <w:rsid w:val="00147C95"/>
    <w:rsid w:val="001566A9"/>
    <w:rsid w:val="00162E8C"/>
    <w:rsid w:val="00173A82"/>
    <w:rsid w:val="00196370"/>
    <w:rsid w:val="001A5648"/>
    <w:rsid w:val="001B6BD9"/>
    <w:rsid w:val="001C437F"/>
    <w:rsid w:val="001C5AFD"/>
    <w:rsid w:val="001C69C6"/>
    <w:rsid w:val="001C7841"/>
    <w:rsid w:val="001D2086"/>
    <w:rsid w:val="001D7BB1"/>
    <w:rsid w:val="001E38ED"/>
    <w:rsid w:val="001E38FE"/>
    <w:rsid w:val="001E3DEC"/>
    <w:rsid w:val="001E65A8"/>
    <w:rsid w:val="001F0781"/>
    <w:rsid w:val="001F6197"/>
    <w:rsid w:val="0021119A"/>
    <w:rsid w:val="00211BD0"/>
    <w:rsid w:val="002155A3"/>
    <w:rsid w:val="00220F21"/>
    <w:rsid w:val="00221820"/>
    <w:rsid w:val="00230425"/>
    <w:rsid w:val="00231783"/>
    <w:rsid w:val="0023323C"/>
    <w:rsid w:val="00237875"/>
    <w:rsid w:val="002404DD"/>
    <w:rsid w:val="00242804"/>
    <w:rsid w:val="002455C7"/>
    <w:rsid w:val="00252F29"/>
    <w:rsid w:val="00253004"/>
    <w:rsid w:val="00253B43"/>
    <w:rsid w:val="002541E8"/>
    <w:rsid w:val="0025728E"/>
    <w:rsid w:val="00261F80"/>
    <w:rsid w:val="002638A5"/>
    <w:rsid w:val="0026435B"/>
    <w:rsid w:val="00264D3B"/>
    <w:rsid w:val="00274EB8"/>
    <w:rsid w:val="00274F42"/>
    <w:rsid w:val="002806B6"/>
    <w:rsid w:val="002870BC"/>
    <w:rsid w:val="002A1C02"/>
    <w:rsid w:val="002A67CA"/>
    <w:rsid w:val="002A6971"/>
    <w:rsid w:val="002B27AD"/>
    <w:rsid w:val="002B3BE7"/>
    <w:rsid w:val="002B452A"/>
    <w:rsid w:val="002B4AAC"/>
    <w:rsid w:val="002B78E4"/>
    <w:rsid w:val="002C421D"/>
    <w:rsid w:val="002C71B8"/>
    <w:rsid w:val="002D081E"/>
    <w:rsid w:val="002D44BB"/>
    <w:rsid w:val="002D53A3"/>
    <w:rsid w:val="002D55CE"/>
    <w:rsid w:val="002D6939"/>
    <w:rsid w:val="002E07C0"/>
    <w:rsid w:val="002E0920"/>
    <w:rsid w:val="002E3C4D"/>
    <w:rsid w:val="002E71B4"/>
    <w:rsid w:val="002F022F"/>
    <w:rsid w:val="002F0CB7"/>
    <w:rsid w:val="002F539E"/>
    <w:rsid w:val="00301473"/>
    <w:rsid w:val="003061E0"/>
    <w:rsid w:val="00310031"/>
    <w:rsid w:val="003165A9"/>
    <w:rsid w:val="0031715B"/>
    <w:rsid w:val="003200A8"/>
    <w:rsid w:val="00330A94"/>
    <w:rsid w:val="00335472"/>
    <w:rsid w:val="00335688"/>
    <w:rsid w:val="0033669A"/>
    <w:rsid w:val="00340125"/>
    <w:rsid w:val="00340E22"/>
    <w:rsid w:val="0034278F"/>
    <w:rsid w:val="0034631E"/>
    <w:rsid w:val="00357F98"/>
    <w:rsid w:val="00362962"/>
    <w:rsid w:val="00366951"/>
    <w:rsid w:val="00366CB2"/>
    <w:rsid w:val="00367A1E"/>
    <w:rsid w:val="00370578"/>
    <w:rsid w:val="003720E0"/>
    <w:rsid w:val="00372643"/>
    <w:rsid w:val="00376695"/>
    <w:rsid w:val="00377604"/>
    <w:rsid w:val="00382916"/>
    <w:rsid w:val="00383BFD"/>
    <w:rsid w:val="003876DB"/>
    <w:rsid w:val="003A1F3A"/>
    <w:rsid w:val="003B0CF2"/>
    <w:rsid w:val="003B2103"/>
    <w:rsid w:val="003C16E7"/>
    <w:rsid w:val="003C482A"/>
    <w:rsid w:val="003D12CA"/>
    <w:rsid w:val="003D2A4C"/>
    <w:rsid w:val="003D55BF"/>
    <w:rsid w:val="003D5E61"/>
    <w:rsid w:val="003D7D2F"/>
    <w:rsid w:val="003E1FFF"/>
    <w:rsid w:val="003E5E83"/>
    <w:rsid w:val="003E669E"/>
    <w:rsid w:val="003F145A"/>
    <w:rsid w:val="003F63F5"/>
    <w:rsid w:val="00404056"/>
    <w:rsid w:val="00404F80"/>
    <w:rsid w:val="004061FA"/>
    <w:rsid w:val="00406C62"/>
    <w:rsid w:val="00416CEC"/>
    <w:rsid w:val="004234CC"/>
    <w:rsid w:val="004243FF"/>
    <w:rsid w:val="00430E29"/>
    <w:rsid w:val="00441F62"/>
    <w:rsid w:val="00444225"/>
    <w:rsid w:val="00444546"/>
    <w:rsid w:val="004467A6"/>
    <w:rsid w:val="00447463"/>
    <w:rsid w:val="00455FFF"/>
    <w:rsid w:val="00461042"/>
    <w:rsid w:val="004615B1"/>
    <w:rsid w:val="00462A82"/>
    <w:rsid w:val="00463815"/>
    <w:rsid w:val="00465C5A"/>
    <w:rsid w:val="00480BB1"/>
    <w:rsid w:val="00482CB0"/>
    <w:rsid w:val="0048469F"/>
    <w:rsid w:val="004863AB"/>
    <w:rsid w:val="0049405C"/>
    <w:rsid w:val="00496C23"/>
    <w:rsid w:val="00497B27"/>
    <w:rsid w:val="004B4512"/>
    <w:rsid w:val="004B7AA9"/>
    <w:rsid w:val="004C2441"/>
    <w:rsid w:val="004C4681"/>
    <w:rsid w:val="004D0BFC"/>
    <w:rsid w:val="004D4127"/>
    <w:rsid w:val="004D67B4"/>
    <w:rsid w:val="004E49B4"/>
    <w:rsid w:val="004E4D8E"/>
    <w:rsid w:val="004E51C6"/>
    <w:rsid w:val="004E5B87"/>
    <w:rsid w:val="004E6E44"/>
    <w:rsid w:val="004F0337"/>
    <w:rsid w:val="004F67F8"/>
    <w:rsid w:val="004F7002"/>
    <w:rsid w:val="00503005"/>
    <w:rsid w:val="00504A9C"/>
    <w:rsid w:val="005061C3"/>
    <w:rsid w:val="005131C5"/>
    <w:rsid w:val="005170D3"/>
    <w:rsid w:val="00527654"/>
    <w:rsid w:val="00534317"/>
    <w:rsid w:val="00537452"/>
    <w:rsid w:val="00537825"/>
    <w:rsid w:val="00545497"/>
    <w:rsid w:val="0055047E"/>
    <w:rsid w:val="005552BD"/>
    <w:rsid w:val="005556AF"/>
    <w:rsid w:val="005570FF"/>
    <w:rsid w:val="00561CAD"/>
    <w:rsid w:val="0056399A"/>
    <w:rsid w:val="00570797"/>
    <w:rsid w:val="0057605B"/>
    <w:rsid w:val="00577E83"/>
    <w:rsid w:val="00582584"/>
    <w:rsid w:val="0058314F"/>
    <w:rsid w:val="0058422B"/>
    <w:rsid w:val="00584BB7"/>
    <w:rsid w:val="00590D45"/>
    <w:rsid w:val="00592CDB"/>
    <w:rsid w:val="00595AD9"/>
    <w:rsid w:val="00595B5A"/>
    <w:rsid w:val="00597597"/>
    <w:rsid w:val="005A2DC4"/>
    <w:rsid w:val="005A3383"/>
    <w:rsid w:val="005A3B1A"/>
    <w:rsid w:val="005A6C40"/>
    <w:rsid w:val="005A75BB"/>
    <w:rsid w:val="005A76B9"/>
    <w:rsid w:val="005B1D3E"/>
    <w:rsid w:val="005B2E48"/>
    <w:rsid w:val="005B4B77"/>
    <w:rsid w:val="005B6BBB"/>
    <w:rsid w:val="005B791C"/>
    <w:rsid w:val="005B7CB8"/>
    <w:rsid w:val="005C3797"/>
    <w:rsid w:val="005C5651"/>
    <w:rsid w:val="005C6451"/>
    <w:rsid w:val="005D4892"/>
    <w:rsid w:val="005E5ED0"/>
    <w:rsid w:val="005F0CAB"/>
    <w:rsid w:val="005F2468"/>
    <w:rsid w:val="005F57B8"/>
    <w:rsid w:val="005F592E"/>
    <w:rsid w:val="005F6E41"/>
    <w:rsid w:val="0060600B"/>
    <w:rsid w:val="0061108C"/>
    <w:rsid w:val="006132F6"/>
    <w:rsid w:val="00621E4B"/>
    <w:rsid w:val="00624662"/>
    <w:rsid w:val="0062649F"/>
    <w:rsid w:val="00627153"/>
    <w:rsid w:val="006314C7"/>
    <w:rsid w:val="00635C08"/>
    <w:rsid w:val="006400DD"/>
    <w:rsid w:val="006424C2"/>
    <w:rsid w:val="006476AD"/>
    <w:rsid w:val="0064772C"/>
    <w:rsid w:val="00650F4C"/>
    <w:rsid w:val="006559EE"/>
    <w:rsid w:val="00655A28"/>
    <w:rsid w:val="006601B4"/>
    <w:rsid w:val="0066175A"/>
    <w:rsid w:val="00665A0B"/>
    <w:rsid w:val="00676A57"/>
    <w:rsid w:val="00677B56"/>
    <w:rsid w:val="00680442"/>
    <w:rsid w:val="006954FE"/>
    <w:rsid w:val="006A396B"/>
    <w:rsid w:val="006A3E94"/>
    <w:rsid w:val="006B1B15"/>
    <w:rsid w:val="006B62F9"/>
    <w:rsid w:val="006B69E3"/>
    <w:rsid w:val="006C6A4D"/>
    <w:rsid w:val="006C7662"/>
    <w:rsid w:val="006D087C"/>
    <w:rsid w:val="006D34A0"/>
    <w:rsid w:val="006D57FE"/>
    <w:rsid w:val="006D7FF0"/>
    <w:rsid w:val="006E455D"/>
    <w:rsid w:val="006F06E2"/>
    <w:rsid w:val="006F2273"/>
    <w:rsid w:val="0070121C"/>
    <w:rsid w:val="0070547A"/>
    <w:rsid w:val="007058DC"/>
    <w:rsid w:val="00712338"/>
    <w:rsid w:val="007131BF"/>
    <w:rsid w:val="00714AA6"/>
    <w:rsid w:val="00717265"/>
    <w:rsid w:val="00725BAC"/>
    <w:rsid w:val="0073132E"/>
    <w:rsid w:val="00731526"/>
    <w:rsid w:val="00735A35"/>
    <w:rsid w:val="00737939"/>
    <w:rsid w:val="00741BA9"/>
    <w:rsid w:val="00741E82"/>
    <w:rsid w:val="0074535A"/>
    <w:rsid w:val="00745497"/>
    <w:rsid w:val="00750577"/>
    <w:rsid w:val="00751D4A"/>
    <w:rsid w:val="00762443"/>
    <w:rsid w:val="00762936"/>
    <w:rsid w:val="00765177"/>
    <w:rsid w:val="00767749"/>
    <w:rsid w:val="007711AF"/>
    <w:rsid w:val="00775A8A"/>
    <w:rsid w:val="00776F17"/>
    <w:rsid w:val="007829E2"/>
    <w:rsid w:val="00784C58"/>
    <w:rsid w:val="00785E7C"/>
    <w:rsid w:val="00792ED6"/>
    <w:rsid w:val="0079371D"/>
    <w:rsid w:val="00793A9C"/>
    <w:rsid w:val="007965BD"/>
    <w:rsid w:val="00797919"/>
    <w:rsid w:val="007A0C5A"/>
    <w:rsid w:val="007B0110"/>
    <w:rsid w:val="007B04FB"/>
    <w:rsid w:val="007B18B9"/>
    <w:rsid w:val="007B622A"/>
    <w:rsid w:val="007B7F2D"/>
    <w:rsid w:val="007C004A"/>
    <w:rsid w:val="007C2876"/>
    <w:rsid w:val="007C3EC1"/>
    <w:rsid w:val="007C4164"/>
    <w:rsid w:val="007E1E2D"/>
    <w:rsid w:val="007E53EE"/>
    <w:rsid w:val="007E7855"/>
    <w:rsid w:val="00800889"/>
    <w:rsid w:val="008033F3"/>
    <w:rsid w:val="008136BB"/>
    <w:rsid w:val="00815337"/>
    <w:rsid w:val="0082026F"/>
    <w:rsid w:val="00827AE5"/>
    <w:rsid w:val="00833256"/>
    <w:rsid w:val="008377D6"/>
    <w:rsid w:val="00837ADF"/>
    <w:rsid w:val="00844BA8"/>
    <w:rsid w:val="00846CAA"/>
    <w:rsid w:val="00846D76"/>
    <w:rsid w:val="00851441"/>
    <w:rsid w:val="0085354F"/>
    <w:rsid w:val="00853885"/>
    <w:rsid w:val="00856523"/>
    <w:rsid w:val="008579BF"/>
    <w:rsid w:val="0086703F"/>
    <w:rsid w:val="00871DBC"/>
    <w:rsid w:val="00882C79"/>
    <w:rsid w:val="008868F9"/>
    <w:rsid w:val="0089078F"/>
    <w:rsid w:val="00891032"/>
    <w:rsid w:val="00895929"/>
    <w:rsid w:val="008A250E"/>
    <w:rsid w:val="008A3125"/>
    <w:rsid w:val="008A650F"/>
    <w:rsid w:val="008A7EEE"/>
    <w:rsid w:val="008B1841"/>
    <w:rsid w:val="008B4304"/>
    <w:rsid w:val="008B4BAB"/>
    <w:rsid w:val="008C03F7"/>
    <w:rsid w:val="008C3C37"/>
    <w:rsid w:val="008C585E"/>
    <w:rsid w:val="008C6A55"/>
    <w:rsid w:val="008D2D18"/>
    <w:rsid w:val="008D58C9"/>
    <w:rsid w:val="008D59F2"/>
    <w:rsid w:val="008E082E"/>
    <w:rsid w:val="008E24E0"/>
    <w:rsid w:val="008E7AD8"/>
    <w:rsid w:val="008E7E14"/>
    <w:rsid w:val="008F3CE8"/>
    <w:rsid w:val="008F6243"/>
    <w:rsid w:val="00901151"/>
    <w:rsid w:val="009042D3"/>
    <w:rsid w:val="0090771D"/>
    <w:rsid w:val="00912210"/>
    <w:rsid w:val="00912432"/>
    <w:rsid w:val="00914587"/>
    <w:rsid w:val="00915F4B"/>
    <w:rsid w:val="009174C9"/>
    <w:rsid w:val="009259A3"/>
    <w:rsid w:val="0092795D"/>
    <w:rsid w:val="009335D6"/>
    <w:rsid w:val="00934828"/>
    <w:rsid w:val="009376D0"/>
    <w:rsid w:val="00940D3E"/>
    <w:rsid w:val="00941A65"/>
    <w:rsid w:val="00942672"/>
    <w:rsid w:val="00953686"/>
    <w:rsid w:val="00953A99"/>
    <w:rsid w:val="00962AD1"/>
    <w:rsid w:val="0096353B"/>
    <w:rsid w:val="0096542F"/>
    <w:rsid w:val="0096554C"/>
    <w:rsid w:val="009655A6"/>
    <w:rsid w:val="00980F09"/>
    <w:rsid w:val="00987A56"/>
    <w:rsid w:val="0099254D"/>
    <w:rsid w:val="00995B39"/>
    <w:rsid w:val="00997967"/>
    <w:rsid w:val="009A07AD"/>
    <w:rsid w:val="009A1FA6"/>
    <w:rsid w:val="009A5A32"/>
    <w:rsid w:val="009B1B06"/>
    <w:rsid w:val="009B2251"/>
    <w:rsid w:val="009C319E"/>
    <w:rsid w:val="009C4678"/>
    <w:rsid w:val="009D5FFE"/>
    <w:rsid w:val="009D664E"/>
    <w:rsid w:val="009D74E6"/>
    <w:rsid w:val="009E2D71"/>
    <w:rsid w:val="009E4C83"/>
    <w:rsid w:val="009F0ED7"/>
    <w:rsid w:val="009F441E"/>
    <w:rsid w:val="009F622B"/>
    <w:rsid w:val="00A01ADB"/>
    <w:rsid w:val="00A03EE6"/>
    <w:rsid w:val="00A04893"/>
    <w:rsid w:val="00A056DA"/>
    <w:rsid w:val="00A11CEA"/>
    <w:rsid w:val="00A21D22"/>
    <w:rsid w:val="00A22AC1"/>
    <w:rsid w:val="00A3085C"/>
    <w:rsid w:val="00A30AAE"/>
    <w:rsid w:val="00A35C79"/>
    <w:rsid w:val="00A405BE"/>
    <w:rsid w:val="00A45DFC"/>
    <w:rsid w:val="00A50D35"/>
    <w:rsid w:val="00A70FBA"/>
    <w:rsid w:val="00A71AFD"/>
    <w:rsid w:val="00A7245A"/>
    <w:rsid w:val="00A75CB9"/>
    <w:rsid w:val="00A769E0"/>
    <w:rsid w:val="00A80578"/>
    <w:rsid w:val="00A81B63"/>
    <w:rsid w:val="00A8353A"/>
    <w:rsid w:val="00A835AE"/>
    <w:rsid w:val="00A835F5"/>
    <w:rsid w:val="00A852F0"/>
    <w:rsid w:val="00A91014"/>
    <w:rsid w:val="00A9114D"/>
    <w:rsid w:val="00A91648"/>
    <w:rsid w:val="00A93693"/>
    <w:rsid w:val="00A96E94"/>
    <w:rsid w:val="00AA2816"/>
    <w:rsid w:val="00AA4D26"/>
    <w:rsid w:val="00AA59A2"/>
    <w:rsid w:val="00AA7F63"/>
    <w:rsid w:val="00AB0B43"/>
    <w:rsid w:val="00AB3F2D"/>
    <w:rsid w:val="00AB62B5"/>
    <w:rsid w:val="00AC2242"/>
    <w:rsid w:val="00AC33EC"/>
    <w:rsid w:val="00AC380B"/>
    <w:rsid w:val="00AC3902"/>
    <w:rsid w:val="00AC4381"/>
    <w:rsid w:val="00AC6FFC"/>
    <w:rsid w:val="00AD3CDA"/>
    <w:rsid w:val="00AD5BB5"/>
    <w:rsid w:val="00AD5D2A"/>
    <w:rsid w:val="00AD7A92"/>
    <w:rsid w:val="00AD7BFD"/>
    <w:rsid w:val="00AE4B97"/>
    <w:rsid w:val="00AE65D0"/>
    <w:rsid w:val="00AF6D2A"/>
    <w:rsid w:val="00B0785D"/>
    <w:rsid w:val="00B11B39"/>
    <w:rsid w:val="00B14F31"/>
    <w:rsid w:val="00B16977"/>
    <w:rsid w:val="00B24DF7"/>
    <w:rsid w:val="00B25B9E"/>
    <w:rsid w:val="00B270E5"/>
    <w:rsid w:val="00B30043"/>
    <w:rsid w:val="00B31C39"/>
    <w:rsid w:val="00B44F37"/>
    <w:rsid w:val="00B44F9B"/>
    <w:rsid w:val="00B52EE8"/>
    <w:rsid w:val="00B54577"/>
    <w:rsid w:val="00B63A02"/>
    <w:rsid w:val="00B63C0B"/>
    <w:rsid w:val="00B63F37"/>
    <w:rsid w:val="00B67715"/>
    <w:rsid w:val="00B718D7"/>
    <w:rsid w:val="00B73AC6"/>
    <w:rsid w:val="00B77484"/>
    <w:rsid w:val="00B77CB7"/>
    <w:rsid w:val="00B80831"/>
    <w:rsid w:val="00B84457"/>
    <w:rsid w:val="00B92E45"/>
    <w:rsid w:val="00B933AB"/>
    <w:rsid w:val="00BB4E0E"/>
    <w:rsid w:val="00BC3DE8"/>
    <w:rsid w:val="00BC5C32"/>
    <w:rsid w:val="00BD15DC"/>
    <w:rsid w:val="00BE623C"/>
    <w:rsid w:val="00BF03A4"/>
    <w:rsid w:val="00BF06D1"/>
    <w:rsid w:val="00BF15BB"/>
    <w:rsid w:val="00BF27A9"/>
    <w:rsid w:val="00BF59FF"/>
    <w:rsid w:val="00C00DBF"/>
    <w:rsid w:val="00C01C27"/>
    <w:rsid w:val="00C05A61"/>
    <w:rsid w:val="00C1719E"/>
    <w:rsid w:val="00C24BD1"/>
    <w:rsid w:val="00C301A0"/>
    <w:rsid w:val="00C36824"/>
    <w:rsid w:val="00C457E1"/>
    <w:rsid w:val="00C4773D"/>
    <w:rsid w:val="00C538B9"/>
    <w:rsid w:val="00C607A8"/>
    <w:rsid w:val="00C60926"/>
    <w:rsid w:val="00C62254"/>
    <w:rsid w:val="00C62870"/>
    <w:rsid w:val="00C73B51"/>
    <w:rsid w:val="00C75502"/>
    <w:rsid w:val="00C81647"/>
    <w:rsid w:val="00C854C4"/>
    <w:rsid w:val="00C923F6"/>
    <w:rsid w:val="00C9282B"/>
    <w:rsid w:val="00C944EC"/>
    <w:rsid w:val="00CA254E"/>
    <w:rsid w:val="00CA26CF"/>
    <w:rsid w:val="00CB6D80"/>
    <w:rsid w:val="00CD1122"/>
    <w:rsid w:val="00CE0081"/>
    <w:rsid w:val="00CE5970"/>
    <w:rsid w:val="00CE5D40"/>
    <w:rsid w:val="00CF0F9A"/>
    <w:rsid w:val="00CF3C99"/>
    <w:rsid w:val="00CF6DC7"/>
    <w:rsid w:val="00CF6EAE"/>
    <w:rsid w:val="00D0304A"/>
    <w:rsid w:val="00D04CCA"/>
    <w:rsid w:val="00D06BA4"/>
    <w:rsid w:val="00D11770"/>
    <w:rsid w:val="00D13915"/>
    <w:rsid w:val="00D17FE6"/>
    <w:rsid w:val="00D24D19"/>
    <w:rsid w:val="00D33580"/>
    <w:rsid w:val="00D3564E"/>
    <w:rsid w:val="00D377F9"/>
    <w:rsid w:val="00D45D65"/>
    <w:rsid w:val="00D4615D"/>
    <w:rsid w:val="00D46B48"/>
    <w:rsid w:val="00D52064"/>
    <w:rsid w:val="00D63CA2"/>
    <w:rsid w:val="00D6528F"/>
    <w:rsid w:val="00D71EF5"/>
    <w:rsid w:val="00D84CD9"/>
    <w:rsid w:val="00D858B1"/>
    <w:rsid w:val="00D871F5"/>
    <w:rsid w:val="00D874D1"/>
    <w:rsid w:val="00D914AD"/>
    <w:rsid w:val="00D92494"/>
    <w:rsid w:val="00D93D9E"/>
    <w:rsid w:val="00D9567C"/>
    <w:rsid w:val="00DA36D1"/>
    <w:rsid w:val="00DA3819"/>
    <w:rsid w:val="00DA3B2C"/>
    <w:rsid w:val="00DA588F"/>
    <w:rsid w:val="00DA633E"/>
    <w:rsid w:val="00DA672F"/>
    <w:rsid w:val="00DA77F2"/>
    <w:rsid w:val="00DB2F83"/>
    <w:rsid w:val="00DB327F"/>
    <w:rsid w:val="00DB59A7"/>
    <w:rsid w:val="00DC6D99"/>
    <w:rsid w:val="00DC727C"/>
    <w:rsid w:val="00DC72A8"/>
    <w:rsid w:val="00DD22DB"/>
    <w:rsid w:val="00DD2396"/>
    <w:rsid w:val="00DD5AF5"/>
    <w:rsid w:val="00DD6C61"/>
    <w:rsid w:val="00DD7C77"/>
    <w:rsid w:val="00DE2B2B"/>
    <w:rsid w:val="00DE42B0"/>
    <w:rsid w:val="00DF6108"/>
    <w:rsid w:val="00E01A53"/>
    <w:rsid w:val="00E13318"/>
    <w:rsid w:val="00E1723E"/>
    <w:rsid w:val="00E175EC"/>
    <w:rsid w:val="00E24940"/>
    <w:rsid w:val="00E252DB"/>
    <w:rsid w:val="00E3030B"/>
    <w:rsid w:val="00E31216"/>
    <w:rsid w:val="00E32D57"/>
    <w:rsid w:val="00E369DB"/>
    <w:rsid w:val="00E4053D"/>
    <w:rsid w:val="00E44F82"/>
    <w:rsid w:val="00E4599F"/>
    <w:rsid w:val="00E4636E"/>
    <w:rsid w:val="00E51790"/>
    <w:rsid w:val="00E60209"/>
    <w:rsid w:val="00E639D8"/>
    <w:rsid w:val="00E674CF"/>
    <w:rsid w:val="00E7157B"/>
    <w:rsid w:val="00E715C7"/>
    <w:rsid w:val="00E718B2"/>
    <w:rsid w:val="00E72E6C"/>
    <w:rsid w:val="00E8160F"/>
    <w:rsid w:val="00E8625F"/>
    <w:rsid w:val="00E87CFF"/>
    <w:rsid w:val="00E93920"/>
    <w:rsid w:val="00E94C8F"/>
    <w:rsid w:val="00E97A45"/>
    <w:rsid w:val="00EA0824"/>
    <w:rsid w:val="00EA17BA"/>
    <w:rsid w:val="00EA58CF"/>
    <w:rsid w:val="00EB29AA"/>
    <w:rsid w:val="00EB3C87"/>
    <w:rsid w:val="00EB61CA"/>
    <w:rsid w:val="00EC2F06"/>
    <w:rsid w:val="00ED154C"/>
    <w:rsid w:val="00EE3EB2"/>
    <w:rsid w:val="00EE74B7"/>
    <w:rsid w:val="00EF053E"/>
    <w:rsid w:val="00EF0B74"/>
    <w:rsid w:val="00EF2241"/>
    <w:rsid w:val="00EF5E26"/>
    <w:rsid w:val="00EF6FE2"/>
    <w:rsid w:val="00F02748"/>
    <w:rsid w:val="00F06113"/>
    <w:rsid w:val="00F0678C"/>
    <w:rsid w:val="00F11732"/>
    <w:rsid w:val="00F12E92"/>
    <w:rsid w:val="00F171A2"/>
    <w:rsid w:val="00F21703"/>
    <w:rsid w:val="00F2631B"/>
    <w:rsid w:val="00F315B0"/>
    <w:rsid w:val="00F3167B"/>
    <w:rsid w:val="00F33CC2"/>
    <w:rsid w:val="00F33D08"/>
    <w:rsid w:val="00F40414"/>
    <w:rsid w:val="00F43F28"/>
    <w:rsid w:val="00F44EF3"/>
    <w:rsid w:val="00F46A8B"/>
    <w:rsid w:val="00F475C9"/>
    <w:rsid w:val="00F502EB"/>
    <w:rsid w:val="00F5087A"/>
    <w:rsid w:val="00F520C6"/>
    <w:rsid w:val="00F53FE5"/>
    <w:rsid w:val="00F56A4C"/>
    <w:rsid w:val="00F60892"/>
    <w:rsid w:val="00F649C8"/>
    <w:rsid w:val="00F66CFB"/>
    <w:rsid w:val="00F7060A"/>
    <w:rsid w:val="00F70727"/>
    <w:rsid w:val="00F77000"/>
    <w:rsid w:val="00F8006B"/>
    <w:rsid w:val="00F86837"/>
    <w:rsid w:val="00F9581E"/>
    <w:rsid w:val="00F97048"/>
    <w:rsid w:val="00FB0804"/>
    <w:rsid w:val="00FC3903"/>
    <w:rsid w:val="00FD5967"/>
    <w:rsid w:val="00FE3A85"/>
    <w:rsid w:val="00FE56E9"/>
    <w:rsid w:val="00FE579C"/>
    <w:rsid w:val="00FF179E"/>
    <w:rsid w:val="00FF333F"/>
    <w:rsid w:val="00FF7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02223"/>
  <w15:docId w15:val="{23716019-70FB-406E-8CBA-995C21F3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B67715"/>
    <w:pPr>
      <w:widowControl w:val="0"/>
      <w:autoSpaceDE w:val="0"/>
      <w:autoSpaceDN w:val="0"/>
      <w:adjustRightInd w:val="0"/>
      <w:spacing w:after="0" w:line="240" w:lineRule="auto"/>
    </w:pPr>
    <w:rPr>
      <w:rFonts w:ascii="Calibri" w:eastAsiaTheme="minorEastAsia" w:hAnsi="Calibri" w:cs="Calibri"/>
      <w:lang w:eastAsia="pl-PL"/>
    </w:rPr>
  </w:style>
  <w:style w:type="paragraph" w:styleId="Nagwek1">
    <w:name w:val="heading 1"/>
    <w:basedOn w:val="Normalny"/>
    <w:next w:val="Normalny"/>
    <w:link w:val="Nagwek1Znak"/>
    <w:uiPriority w:val="1"/>
    <w:qFormat/>
    <w:rsid w:val="00B67715"/>
    <w:pPr>
      <w:ind w:left="256"/>
      <w:outlineLvl w:val="0"/>
    </w:pPr>
    <w:rPr>
      <w:b/>
      <w:bCs/>
    </w:rPr>
  </w:style>
  <w:style w:type="paragraph" w:styleId="Nagwek3">
    <w:name w:val="heading 3"/>
    <w:basedOn w:val="Normalny"/>
    <w:next w:val="Normalny"/>
    <w:link w:val="Nagwek3Znak"/>
    <w:uiPriority w:val="9"/>
    <w:unhideWhenUsed/>
    <w:qFormat/>
    <w:rsid w:val="005B7CB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uiPriority w:val="9"/>
    <w:semiHidden/>
    <w:unhideWhenUsed/>
    <w:qFormat/>
    <w:rsid w:val="00B67715"/>
    <w:pPr>
      <w:spacing w:before="240" w:after="60"/>
      <w:outlineLvl w:val="4"/>
    </w:pPr>
    <w:rPr>
      <w:rFonts w:asciiTheme="minorHAnsi" w:hAnsiTheme="minorHAnsi"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67715"/>
    <w:pPr>
      <w:tabs>
        <w:tab w:val="center" w:pos="4536"/>
        <w:tab w:val="right" w:pos="9072"/>
      </w:tabs>
    </w:pPr>
  </w:style>
  <w:style w:type="character" w:customStyle="1" w:styleId="NagwekZnak">
    <w:name w:val="Nagłówek Znak"/>
    <w:basedOn w:val="Domylnaczcionkaakapitu"/>
    <w:link w:val="Nagwek"/>
    <w:uiPriority w:val="99"/>
    <w:rsid w:val="00B67715"/>
  </w:style>
  <w:style w:type="paragraph" w:styleId="Stopka">
    <w:name w:val="footer"/>
    <w:basedOn w:val="Normalny"/>
    <w:link w:val="StopkaZnak"/>
    <w:uiPriority w:val="99"/>
    <w:unhideWhenUsed/>
    <w:rsid w:val="00B67715"/>
    <w:pPr>
      <w:tabs>
        <w:tab w:val="center" w:pos="4536"/>
        <w:tab w:val="right" w:pos="9072"/>
      </w:tabs>
    </w:pPr>
  </w:style>
  <w:style w:type="character" w:customStyle="1" w:styleId="StopkaZnak">
    <w:name w:val="Stopka Znak"/>
    <w:basedOn w:val="Domylnaczcionkaakapitu"/>
    <w:link w:val="Stopka"/>
    <w:uiPriority w:val="99"/>
    <w:rsid w:val="00B67715"/>
  </w:style>
  <w:style w:type="character" w:customStyle="1" w:styleId="Nagwek1Znak">
    <w:name w:val="Nagłówek 1 Znak"/>
    <w:basedOn w:val="Domylnaczcionkaakapitu"/>
    <w:link w:val="Nagwek1"/>
    <w:uiPriority w:val="1"/>
    <w:rsid w:val="00B67715"/>
    <w:rPr>
      <w:rFonts w:ascii="Calibri" w:eastAsiaTheme="minorEastAsia" w:hAnsi="Calibri" w:cs="Calibri"/>
      <w:b/>
      <w:bCs/>
      <w:lang w:eastAsia="pl-PL"/>
    </w:rPr>
  </w:style>
  <w:style w:type="character" w:customStyle="1" w:styleId="Nagwek5Znak">
    <w:name w:val="Nagłówek 5 Znak"/>
    <w:basedOn w:val="Domylnaczcionkaakapitu"/>
    <w:link w:val="Nagwek5"/>
    <w:uiPriority w:val="9"/>
    <w:semiHidden/>
    <w:rsid w:val="00B67715"/>
    <w:rPr>
      <w:rFonts w:eastAsiaTheme="minorEastAsia" w:cs="Times New Roman"/>
      <w:b/>
      <w:bCs/>
      <w:i/>
      <w:iCs/>
      <w:sz w:val="26"/>
      <w:szCs w:val="26"/>
      <w:lang w:eastAsia="pl-PL"/>
    </w:rPr>
  </w:style>
  <w:style w:type="paragraph" w:styleId="Tekstpodstawowy">
    <w:name w:val="Body Text"/>
    <w:basedOn w:val="Normalny"/>
    <w:link w:val="TekstpodstawowyZnak"/>
    <w:uiPriority w:val="1"/>
    <w:qFormat/>
    <w:rsid w:val="00B67715"/>
    <w:pPr>
      <w:ind w:left="539" w:hanging="284"/>
      <w:jc w:val="both"/>
    </w:pPr>
  </w:style>
  <w:style w:type="character" w:customStyle="1" w:styleId="TekstpodstawowyZnak">
    <w:name w:val="Tekst podstawowy Znak"/>
    <w:basedOn w:val="Domylnaczcionkaakapitu"/>
    <w:link w:val="Tekstpodstawowy"/>
    <w:uiPriority w:val="1"/>
    <w:rsid w:val="00B67715"/>
    <w:rPr>
      <w:rFonts w:ascii="Calibri" w:eastAsiaTheme="minorEastAsia" w:hAnsi="Calibri" w:cs="Calibri"/>
      <w:lang w:eastAsia="pl-PL"/>
    </w:rPr>
  </w:style>
  <w:style w:type="paragraph" w:styleId="Tytu">
    <w:name w:val="Title"/>
    <w:basedOn w:val="Normalny"/>
    <w:next w:val="Normalny"/>
    <w:link w:val="TytuZnak"/>
    <w:uiPriority w:val="1"/>
    <w:qFormat/>
    <w:rsid w:val="00B67715"/>
    <w:pPr>
      <w:spacing w:before="188"/>
      <w:ind w:left="3569"/>
    </w:pPr>
    <w:rPr>
      <w:b/>
      <w:bCs/>
      <w:sz w:val="26"/>
      <w:szCs w:val="26"/>
    </w:rPr>
  </w:style>
  <w:style w:type="character" w:customStyle="1" w:styleId="TytuZnak">
    <w:name w:val="Tytuł Znak"/>
    <w:basedOn w:val="Domylnaczcionkaakapitu"/>
    <w:link w:val="Tytu"/>
    <w:uiPriority w:val="1"/>
    <w:rsid w:val="00B67715"/>
    <w:rPr>
      <w:rFonts w:ascii="Calibri" w:eastAsiaTheme="minorEastAsia" w:hAnsi="Calibri" w:cs="Calibri"/>
      <w:b/>
      <w:bCs/>
      <w:sz w:val="26"/>
      <w:szCs w:val="26"/>
      <w:lang w:eastAsia="pl-PL"/>
    </w:rPr>
  </w:style>
  <w:style w:type="paragraph" w:styleId="Akapitzlist">
    <w:name w:val="List Paragraph"/>
    <w:aliases w:val="Numerowanie,List Paragraph,Akapit z listą4,L1,Akapit z listą5,Akapit normalny,Podsis rysunku,T_SZ_List Paragraph,BulletC,Wyliczanie,Obiekt,normalny tekst,Akapit z listą31,Bullets,List Paragraph1,Wypunktowanie,CP-UC"/>
    <w:basedOn w:val="Normalny"/>
    <w:link w:val="AkapitzlistZnak"/>
    <w:qFormat/>
    <w:rsid w:val="00B67715"/>
    <w:pPr>
      <w:widowControl/>
      <w:suppressAutoHyphens/>
      <w:autoSpaceDE/>
      <w:autoSpaceDN/>
      <w:adjustRightInd/>
      <w:spacing w:after="200" w:line="276" w:lineRule="auto"/>
      <w:ind w:left="708"/>
    </w:pPr>
    <w:rPr>
      <w:rFonts w:eastAsia="SimSun" w:cs="Tahoma"/>
      <w:kern w:val="2"/>
      <w:sz w:val="24"/>
      <w:szCs w:val="24"/>
      <w:lang w:eastAsia="ar-SA"/>
    </w:rPr>
  </w:style>
  <w:style w:type="paragraph" w:customStyle="1" w:styleId="TableParagraph">
    <w:name w:val="Table Paragraph"/>
    <w:basedOn w:val="Normalny"/>
    <w:uiPriority w:val="1"/>
    <w:qFormat/>
    <w:rsid w:val="00B67715"/>
    <w:pPr>
      <w:spacing w:line="265" w:lineRule="exact"/>
      <w:ind w:left="88"/>
    </w:pPr>
    <w:rPr>
      <w:sz w:val="24"/>
      <w:szCs w:val="24"/>
    </w:rPr>
  </w:style>
  <w:style w:type="table" w:styleId="Tabela-Siatka">
    <w:name w:val="Table Grid"/>
    <w:basedOn w:val="Standardowy"/>
    <w:uiPriority w:val="39"/>
    <w:rsid w:val="00B67715"/>
    <w:pPr>
      <w:spacing w:after="0" w:line="240" w:lineRule="auto"/>
    </w:pPr>
    <w:rPr>
      <w:rFonts w:eastAsiaTheme="minorEastAs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e">
    <w:name w:val="pole"/>
    <w:basedOn w:val="Normalny"/>
    <w:rsid w:val="00B67715"/>
    <w:pPr>
      <w:widowControl/>
      <w:autoSpaceDE/>
      <w:autoSpaceDN/>
      <w:adjustRightInd/>
    </w:pPr>
    <w:rPr>
      <w:rFonts w:ascii="Bookman Old Style" w:hAnsi="Bookman Old Style" w:cs="Times New Roman"/>
    </w:rPr>
  </w:style>
  <w:style w:type="character" w:styleId="Odwoaniedokomentarza">
    <w:name w:val="annotation reference"/>
    <w:basedOn w:val="Domylnaczcionkaakapitu"/>
    <w:uiPriority w:val="99"/>
    <w:semiHidden/>
    <w:unhideWhenUsed/>
    <w:rsid w:val="00B67715"/>
    <w:rPr>
      <w:rFonts w:cs="Times New Roman"/>
      <w:sz w:val="16"/>
      <w:szCs w:val="16"/>
    </w:rPr>
  </w:style>
  <w:style w:type="paragraph" w:styleId="Tekstkomentarza">
    <w:name w:val="annotation text"/>
    <w:basedOn w:val="Normalny"/>
    <w:link w:val="TekstkomentarzaZnak"/>
    <w:uiPriority w:val="99"/>
    <w:unhideWhenUsed/>
    <w:rsid w:val="00B67715"/>
    <w:rPr>
      <w:sz w:val="20"/>
      <w:szCs w:val="20"/>
    </w:rPr>
  </w:style>
  <w:style w:type="character" w:customStyle="1" w:styleId="TekstkomentarzaZnak">
    <w:name w:val="Tekst komentarza Znak"/>
    <w:basedOn w:val="Domylnaczcionkaakapitu"/>
    <w:link w:val="Tekstkomentarza"/>
    <w:uiPriority w:val="99"/>
    <w:rsid w:val="00B67715"/>
    <w:rPr>
      <w:rFonts w:ascii="Calibri" w:eastAsiaTheme="minorEastAsia"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B67715"/>
    <w:rPr>
      <w:b/>
      <w:bCs/>
    </w:rPr>
  </w:style>
  <w:style w:type="character" w:customStyle="1" w:styleId="TematkomentarzaZnak">
    <w:name w:val="Temat komentarza Znak"/>
    <w:basedOn w:val="TekstkomentarzaZnak"/>
    <w:link w:val="Tematkomentarza"/>
    <w:uiPriority w:val="99"/>
    <w:semiHidden/>
    <w:rsid w:val="00B67715"/>
    <w:rPr>
      <w:rFonts w:ascii="Calibri" w:eastAsiaTheme="minorEastAsia" w:hAnsi="Calibri" w:cs="Calibri"/>
      <w:b/>
      <w:bCs/>
      <w:sz w:val="20"/>
      <w:szCs w:val="20"/>
      <w:lang w:eastAsia="pl-PL"/>
    </w:rPr>
  </w:style>
  <w:style w:type="paragraph" w:customStyle="1" w:styleId="1Wyliczankawpara">
    <w:name w:val="1. Wyliczanka_w_para"/>
    <w:basedOn w:val="Normalny"/>
    <w:rsid w:val="00B67715"/>
    <w:pPr>
      <w:widowControl/>
      <w:numPr>
        <w:numId w:val="13"/>
      </w:numPr>
      <w:autoSpaceDE/>
      <w:autoSpaceDN/>
      <w:adjustRightInd/>
      <w:spacing w:after="120"/>
      <w:jc w:val="both"/>
    </w:pPr>
    <w:rPr>
      <w:rFonts w:ascii="Times New Roman" w:hAnsi="Times New Roman" w:cs="Times New Roman"/>
      <w:sz w:val="24"/>
      <w:szCs w:val="24"/>
      <w:lang w:eastAsia="en-US"/>
    </w:rPr>
  </w:style>
  <w:style w:type="paragraph" w:styleId="Tekstprzypisukocowego">
    <w:name w:val="endnote text"/>
    <w:basedOn w:val="Normalny"/>
    <w:link w:val="TekstprzypisukocowegoZnak"/>
    <w:uiPriority w:val="99"/>
    <w:semiHidden/>
    <w:unhideWhenUsed/>
    <w:rsid w:val="00B67715"/>
    <w:rPr>
      <w:sz w:val="20"/>
      <w:szCs w:val="20"/>
    </w:rPr>
  </w:style>
  <w:style w:type="character" w:customStyle="1" w:styleId="TekstprzypisukocowegoZnak">
    <w:name w:val="Tekst przypisu końcowego Znak"/>
    <w:basedOn w:val="Domylnaczcionkaakapitu"/>
    <w:link w:val="Tekstprzypisukocowego"/>
    <w:uiPriority w:val="99"/>
    <w:semiHidden/>
    <w:rsid w:val="00B67715"/>
    <w:rPr>
      <w:rFonts w:ascii="Calibri" w:eastAsiaTheme="minorEastAsia" w:hAnsi="Calibri" w:cs="Calibri"/>
      <w:sz w:val="20"/>
      <w:szCs w:val="20"/>
      <w:lang w:eastAsia="pl-PL"/>
    </w:rPr>
  </w:style>
  <w:style w:type="character" w:styleId="Odwoanieprzypisukocowego">
    <w:name w:val="endnote reference"/>
    <w:basedOn w:val="Domylnaczcionkaakapitu"/>
    <w:uiPriority w:val="99"/>
    <w:semiHidden/>
    <w:unhideWhenUsed/>
    <w:rsid w:val="00B67715"/>
    <w:rPr>
      <w:rFonts w:cs="Times New Roman"/>
      <w:vertAlign w:val="superscript"/>
    </w:rPr>
  </w:style>
  <w:style w:type="paragraph" w:customStyle="1" w:styleId="wt-listawielopoziomowa">
    <w:name w:val="wt-lista_wielopoziomowa"/>
    <w:basedOn w:val="Normalny"/>
    <w:rsid w:val="00B67715"/>
    <w:pPr>
      <w:widowControl/>
      <w:autoSpaceDE/>
      <w:autoSpaceDN/>
      <w:adjustRightInd/>
      <w:spacing w:before="240"/>
      <w:jc w:val="both"/>
    </w:pPr>
    <w:rPr>
      <w:rFonts w:ascii="Arial" w:hAnsi="Arial" w:cs="Arial"/>
      <w:color w:val="000000"/>
      <w:kern w:val="2"/>
      <w:szCs w:val="24"/>
      <w:lang w:eastAsia="hi-IN" w:bidi="hi-IN"/>
    </w:rPr>
  </w:style>
  <w:style w:type="paragraph" w:customStyle="1" w:styleId="Style15">
    <w:name w:val="Style15"/>
    <w:basedOn w:val="Normalny"/>
    <w:rsid w:val="00B67715"/>
    <w:pPr>
      <w:widowControl/>
      <w:autoSpaceDE/>
      <w:autoSpaceDN/>
      <w:adjustRightInd/>
      <w:spacing w:line="266" w:lineRule="exact"/>
      <w:ind w:hanging="360"/>
      <w:jc w:val="both"/>
    </w:pPr>
    <w:rPr>
      <w:rFonts w:ascii="Liberation Serif" w:hAnsi="Liberation Serif" w:cs="FreeSans"/>
      <w:color w:val="00000A"/>
      <w:kern w:val="2"/>
      <w:sz w:val="24"/>
      <w:szCs w:val="24"/>
      <w:lang w:eastAsia="hi-IN" w:bidi="hi-IN"/>
    </w:rPr>
  </w:style>
  <w:style w:type="character" w:customStyle="1" w:styleId="FontStyle39">
    <w:name w:val="Font Style39"/>
    <w:rsid w:val="00B67715"/>
    <w:rPr>
      <w:rFonts w:ascii="Times New Roman" w:hAnsi="Times New Roman"/>
      <w:sz w:val="22"/>
    </w:rPr>
  </w:style>
  <w:style w:type="character" w:styleId="Hipercze">
    <w:name w:val="Hyperlink"/>
    <w:basedOn w:val="Domylnaczcionkaakapitu"/>
    <w:uiPriority w:val="99"/>
    <w:unhideWhenUsed/>
    <w:rsid w:val="00B67715"/>
    <w:rPr>
      <w:rFonts w:cs="Times New Roman"/>
      <w:color w:val="0563C1"/>
      <w:u w:val="single"/>
    </w:rPr>
  </w:style>
  <w:style w:type="paragraph" w:customStyle="1" w:styleId="Kolorowalistaakcent12">
    <w:name w:val="Kolorowa lista — akcent 12"/>
    <w:basedOn w:val="Normalny"/>
    <w:rsid w:val="00B67715"/>
    <w:pPr>
      <w:widowControl/>
      <w:autoSpaceDE/>
      <w:autoSpaceDN/>
      <w:adjustRightInd/>
      <w:ind w:left="720"/>
    </w:pPr>
    <w:rPr>
      <w:rFonts w:ascii="Liberation Serif" w:hAnsi="Liberation Serif" w:cs="FreeSans"/>
      <w:color w:val="00000A"/>
      <w:kern w:val="2"/>
      <w:sz w:val="24"/>
      <w:szCs w:val="24"/>
      <w:lang w:eastAsia="hi-IN" w:bidi="hi-IN"/>
    </w:rPr>
  </w:style>
  <w:style w:type="character" w:customStyle="1" w:styleId="AkapitzlistZnak">
    <w:name w:val="Akapit z listą Znak"/>
    <w:aliases w:val="Numerowanie Znak,List Paragraph Znak,Akapit z listą4 Znak,L1 Znak,Akapit z listą5 Znak,Akapit normalny Znak,Podsis rysunku Znak,T_SZ_List Paragraph Znak,BulletC Znak,Wyliczanie Znak,Obiekt Znak,normalny tekst Znak,Bullets Znak"/>
    <w:basedOn w:val="Domylnaczcionkaakapitu"/>
    <w:link w:val="Akapitzlist"/>
    <w:qFormat/>
    <w:locked/>
    <w:rsid w:val="00B67715"/>
    <w:rPr>
      <w:rFonts w:ascii="Calibri" w:eastAsia="SimSun" w:hAnsi="Calibri" w:cs="Tahoma"/>
      <w:kern w:val="2"/>
      <w:sz w:val="24"/>
      <w:szCs w:val="24"/>
      <w:lang w:eastAsia="ar-SA"/>
    </w:rPr>
  </w:style>
  <w:style w:type="numbering" w:customStyle="1" w:styleId="Styl1">
    <w:name w:val="Styl1"/>
    <w:uiPriority w:val="99"/>
    <w:rsid w:val="00B67715"/>
    <w:pPr>
      <w:numPr>
        <w:numId w:val="16"/>
      </w:numPr>
    </w:pPr>
  </w:style>
  <w:style w:type="paragraph" w:styleId="Poprawka">
    <w:name w:val="Revision"/>
    <w:hidden/>
    <w:uiPriority w:val="99"/>
    <w:semiHidden/>
    <w:rsid w:val="00B67715"/>
    <w:pPr>
      <w:spacing w:after="0" w:line="240" w:lineRule="auto"/>
    </w:pPr>
    <w:rPr>
      <w:rFonts w:ascii="Calibri" w:eastAsiaTheme="minorEastAsia" w:hAnsi="Calibri" w:cs="Calibri"/>
      <w:lang w:eastAsia="pl-PL"/>
    </w:rPr>
  </w:style>
  <w:style w:type="character" w:customStyle="1" w:styleId="Pogrubienie1">
    <w:name w:val="Pogrubienie1"/>
    <w:rsid w:val="00B67715"/>
  </w:style>
  <w:style w:type="paragraph" w:styleId="Tekstdymka">
    <w:name w:val="Balloon Text"/>
    <w:basedOn w:val="Normalny"/>
    <w:link w:val="TekstdymkaZnak"/>
    <w:uiPriority w:val="99"/>
    <w:semiHidden/>
    <w:unhideWhenUsed/>
    <w:rsid w:val="0046381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3815"/>
    <w:rPr>
      <w:rFonts w:ascii="Segoe UI" w:eastAsiaTheme="minorEastAsia" w:hAnsi="Segoe UI" w:cs="Segoe UI"/>
      <w:sz w:val="18"/>
      <w:szCs w:val="18"/>
      <w:lang w:eastAsia="pl-PL"/>
    </w:rPr>
  </w:style>
  <w:style w:type="character" w:customStyle="1" w:styleId="Nagwek3Znak">
    <w:name w:val="Nagłówek 3 Znak"/>
    <w:basedOn w:val="Domylnaczcionkaakapitu"/>
    <w:link w:val="Nagwek3"/>
    <w:uiPriority w:val="9"/>
    <w:rsid w:val="005B7CB8"/>
    <w:rPr>
      <w:rFonts w:asciiTheme="majorHAnsi" w:eastAsiaTheme="majorEastAsia" w:hAnsiTheme="majorHAnsi" w:cstheme="majorBidi"/>
      <w:color w:val="1F3763" w:themeColor="accent1" w:themeShade="7F"/>
      <w:sz w:val="24"/>
      <w:szCs w:val="24"/>
      <w:lang w:eastAsia="pl-PL"/>
    </w:rPr>
  </w:style>
  <w:style w:type="paragraph" w:customStyle="1" w:styleId="Default">
    <w:name w:val="Default"/>
    <w:rsid w:val="004F67F8"/>
    <w:pPr>
      <w:autoSpaceDE w:val="0"/>
      <w:autoSpaceDN w:val="0"/>
      <w:adjustRightInd w:val="0"/>
      <w:spacing w:after="0" w:line="240" w:lineRule="auto"/>
    </w:pPr>
    <w:rPr>
      <w:rFonts w:ascii="Calibri" w:hAnsi="Calibri" w:cs="Calibri"/>
      <w:color w:val="000000"/>
      <w:sz w:val="24"/>
      <w:szCs w:val="24"/>
    </w:rPr>
  </w:style>
  <w:style w:type="character" w:customStyle="1" w:styleId="Nierozpoznanawzmianka1">
    <w:name w:val="Nierozpoznana wzmianka1"/>
    <w:basedOn w:val="Domylnaczcionkaakapitu"/>
    <w:uiPriority w:val="99"/>
    <w:semiHidden/>
    <w:unhideWhenUsed/>
    <w:rsid w:val="005B2E48"/>
    <w:rPr>
      <w:color w:val="605E5C"/>
      <w:shd w:val="clear" w:color="auto" w:fill="E1DFDD"/>
    </w:rPr>
  </w:style>
  <w:style w:type="character" w:customStyle="1" w:styleId="alb-s">
    <w:name w:val="a_lb-s"/>
    <w:basedOn w:val="Domylnaczcionkaakapitu"/>
    <w:rsid w:val="00A93693"/>
  </w:style>
  <w:style w:type="paragraph" w:customStyle="1" w:styleId="Tekstpodstawowywcity32">
    <w:name w:val="Tekst podstawowy wcięty 32"/>
    <w:basedOn w:val="Normalny"/>
    <w:rsid w:val="00DD6C61"/>
    <w:pPr>
      <w:widowControl/>
      <w:pBdr>
        <w:top w:val="single" w:sz="8" w:space="6" w:color="000000" w:shadow="1"/>
        <w:left w:val="single" w:sz="8" w:space="6" w:color="000000" w:shadow="1"/>
        <w:bottom w:val="single" w:sz="8" w:space="29" w:color="000000" w:shadow="1"/>
        <w:right w:val="single" w:sz="8" w:space="6" w:color="000000" w:shadow="1"/>
      </w:pBdr>
      <w:suppressAutoHyphens/>
      <w:autoSpaceDE/>
      <w:autoSpaceDN/>
      <w:adjustRightInd/>
      <w:ind w:firstLine="708"/>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784C58"/>
    <w:pPr>
      <w:widowControl/>
      <w:suppressAutoHyphens/>
      <w:autoSpaceDE/>
      <w:autoSpaceDN/>
      <w:adjustRightInd/>
    </w:pPr>
    <w:rPr>
      <w:rFonts w:ascii="Times New Roman" w:eastAsia="Times New Roman" w:hAnsi="Times New Roman" w:cs="Times New Roman"/>
      <w:sz w:val="20"/>
      <w:szCs w:val="20"/>
      <w:lang w:eastAsia="ar-SA"/>
    </w:rPr>
  </w:style>
  <w:style w:type="paragraph" w:styleId="Tekstpodstawowywcity">
    <w:name w:val="Body Text Indent"/>
    <w:basedOn w:val="Normalny"/>
    <w:link w:val="TekstpodstawowywcityZnak"/>
    <w:uiPriority w:val="99"/>
    <w:unhideWhenUsed/>
    <w:rsid w:val="00784C58"/>
    <w:pPr>
      <w:widowControl/>
      <w:autoSpaceDE/>
      <w:autoSpaceDN/>
      <w:adjustRightInd/>
      <w:spacing w:after="120"/>
      <w:ind w:left="283"/>
    </w:pPr>
    <w:rPr>
      <w:rFonts w:ascii="Arial" w:eastAsia="Times New Roman" w:hAnsi="Arial"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784C58"/>
    <w:rPr>
      <w:rFonts w:ascii="Arial" w:eastAsia="Times New Roman" w:hAnsi="Arial" w:cs="Times New Roman"/>
      <w:sz w:val="24"/>
      <w:szCs w:val="24"/>
      <w:lang w:val="x-none" w:eastAsia="x-none"/>
    </w:rPr>
  </w:style>
  <w:style w:type="character" w:customStyle="1" w:styleId="Nierozpoznanawzmianka2">
    <w:name w:val="Nierozpoznana wzmianka2"/>
    <w:basedOn w:val="Domylnaczcionkaakapitu"/>
    <w:uiPriority w:val="99"/>
    <w:semiHidden/>
    <w:unhideWhenUsed/>
    <w:rsid w:val="001C7841"/>
    <w:rPr>
      <w:color w:val="605E5C"/>
      <w:shd w:val="clear" w:color="auto" w:fill="E1DFDD"/>
    </w:rPr>
  </w:style>
  <w:style w:type="character" w:styleId="Nierozpoznanawzmianka">
    <w:name w:val="Unresolved Mention"/>
    <w:basedOn w:val="Domylnaczcionkaakapitu"/>
    <w:uiPriority w:val="99"/>
    <w:semiHidden/>
    <w:unhideWhenUsed/>
    <w:rsid w:val="003A1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39155">
      <w:bodyDiv w:val="1"/>
      <w:marLeft w:val="0"/>
      <w:marRight w:val="0"/>
      <w:marTop w:val="0"/>
      <w:marBottom w:val="0"/>
      <w:divBdr>
        <w:top w:val="none" w:sz="0" w:space="0" w:color="auto"/>
        <w:left w:val="none" w:sz="0" w:space="0" w:color="auto"/>
        <w:bottom w:val="none" w:sz="0" w:space="0" w:color="auto"/>
        <w:right w:val="none" w:sz="0" w:space="0" w:color="auto"/>
      </w:divBdr>
      <w:divsChild>
        <w:div w:id="219025191">
          <w:marLeft w:val="0"/>
          <w:marRight w:val="0"/>
          <w:marTop w:val="0"/>
          <w:marBottom w:val="0"/>
          <w:divBdr>
            <w:top w:val="none" w:sz="0" w:space="0" w:color="auto"/>
            <w:left w:val="none" w:sz="0" w:space="0" w:color="auto"/>
            <w:bottom w:val="none" w:sz="0" w:space="0" w:color="auto"/>
            <w:right w:val="none" w:sz="0" w:space="0" w:color="auto"/>
          </w:divBdr>
        </w:div>
        <w:div w:id="893125656">
          <w:marLeft w:val="0"/>
          <w:marRight w:val="0"/>
          <w:marTop w:val="0"/>
          <w:marBottom w:val="0"/>
          <w:divBdr>
            <w:top w:val="none" w:sz="0" w:space="0" w:color="auto"/>
            <w:left w:val="none" w:sz="0" w:space="0" w:color="auto"/>
            <w:bottom w:val="none" w:sz="0" w:space="0" w:color="auto"/>
            <w:right w:val="none" w:sz="0" w:space="0" w:color="auto"/>
          </w:divBdr>
          <w:divsChild>
            <w:div w:id="14890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3937">
      <w:bodyDiv w:val="1"/>
      <w:marLeft w:val="0"/>
      <w:marRight w:val="0"/>
      <w:marTop w:val="0"/>
      <w:marBottom w:val="0"/>
      <w:divBdr>
        <w:top w:val="none" w:sz="0" w:space="0" w:color="auto"/>
        <w:left w:val="none" w:sz="0" w:space="0" w:color="auto"/>
        <w:bottom w:val="none" w:sz="0" w:space="0" w:color="auto"/>
        <w:right w:val="none" w:sz="0" w:space="0" w:color="auto"/>
      </w:divBdr>
    </w:div>
    <w:div w:id="1246301795">
      <w:bodyDiv w:val="1"/>
      <w:marLeft w:val="0"/>
      <w:marRight w:val="0"/>
      <w:marTop w:val="0"/>
      <w:marBottom w:val="0"/>
      <w:divBdr>
        <w:top w:val="none" w:sz="0" w:space="0" w:color="auto"/>
        <w:left w:val="none" w:sz="0" w:space="0" w:color="auto"/>
        <w:bottom w:val="none" w:sz="0" w:space="0" w:color="auto"/>
        <w:right w:val="none" w:sz="0" w:space="0" w:color="auto"/>
      </w:divBdr>
    </w:div>
    <w:div w:id="1935551602">
      <w:bodyDiv w:val="1"/>
      <w:marLeft w:val="0"/>
      <w:marRight w:val="0"/>
      <w:marTop w:val="0"/>
      <w:marBottom w:val="0"/>
      <w:divBdr>
        <w:top w:val="none" w:sz="0" w:space="0" w:color="auto"/>
        <w:left w:val="none" w:sz="0" w:space="0" w:color="auto"/>
        <w:bottom w:val="none" w:sz="0" w:space="0" w:color="auto"/>
        <w:right w:val="none" w:sz="0" w:space="0" w:color="auto"/>
      </w:divBdr>
    </w:div>
    <w:div w:id="193732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ploszczonka@gabos.pl" TargetMode="External"/><Relationship Id="rId13" Type="http://schemas.openxmlformats.org/officeDocument/2006/relationships/hyperlink" Target="mailto:klecybyl@gabos.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lecybyl@gabos.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lecybyl@gabos.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lecybyl@gabos.pl" TargetMode="External"/><Relationship Id="rId4" Type="http://schemas.openxmlformats.org/officeDocument/2006/relationships/settings" Target="settings.xml"/><Relationship Id="rId9" Type="http://schemas.openxmlformats.org/officeDocument/2006/relationships/hyperlink" Target="mailto:korlinski@gabos.pl" TargetMode="External"/><Relationship Id="rId14" Type="http://schemas.openxmlformats.org/officeDocument/2006/relationships/hyperlink" Target="mailto:daneosobowe@rehabilitacja-jaworze.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DED85-DB70-4FB7-B98D-76367AE0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13336</Words>
  <Characters>80017</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Krawczyk</dc:creator>
  <cp:keywords/>
  <dc:description/>
  <cp:lastModifiedBy>Kalina Barlik</cp:lastModifiedBy>
  <cp:revision>7</cp:revision>
  <cp:lastPrinted>2021-08-18T06:43:00Z</cp:lastPrinted>
  <dcterms:created xsi:type="dcterms:W3CDTF">2022-04-06T12:09:00Z</dcterms:created>
  <dcterms:modified xsi:type="dcterms:W3CDTF">2022-05-23T09:15:00Z</dcterms:modified>
</cp:coreProperties>
</file>